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E0E" w:rsidRPr="00234F13" w:rsidRDefault="00C13E0E" w:rsidP="00234F13">
      <w:pPr>
        <w:rPr>
          <w:b/>
        </w:rPr>
      </w:pPr>
    </w:p>
    <w:p w:rsidR="001C13D2" w:rsidRPr="00234F13" w:rsidRDefault="001C13D2" w:rsidP="00234F13">
      <w:pPr>
        <w:rPr>
          <w:b/>
        </w:rPr>
      </w:pPr>
      <w:r w:rsidRPr="00234F13">
        <w:rPr>
          <w:b/>
        </w:rPr>
        <w:t>The Great Vigil of Easter</w:t>
      </w:r>
    </w:p>
    <w:p w:rsidR="001C13D2" w:rsidRPr="00234F13" w:rsidRDefault="001C13D2" w:rsidP="00234F13">
      <w:r w:rsidRPr="00234F13">
        <w:t>April 20, 2014</w:t>
      </w:r>
    </w:p>
    <w:p w:rsidR="001C13D2" w:rsidRPr="00234F13" w:rsidRDefault="00234F13" w:rsidP="00234F13">
      <w:r w:rsidRPr="00234F13">
        <w:t>Exodus 14:10-15:1, Ezekiel 36:24-28, Ezekiel 37:1-14</w:t>
      </w:r>
    </w:p>
    <w:p w:rsidR="00565FCB" w:rsidRPr="00234F13" w:rsidRDefault="00565FCB" w:rsidP="00234F13">
      <w:pPr>
        <w:shd w:val="clear" w:color="auto" w:fill="FFFFFF"/>
        <w:rPr>
          <w:rFonts w:asciiTheme="minorHAnsi" w:eastAsia="Times New Roman" w:hAnsiTheme="minorHAnsi" w:cs="Helvetica"/>
          <w:color w:val="000000"/>
        </w:rPr>
      </w:pPr>
    </w:p>
    <w:p w:rsidR="008F45BA" w:rsidRPr="00234F13" w:rsidRDefault="009E1C08" w:rsidP="00234F13">
      <w:pPr>
        <w:shd w:val="clear" w:color="auto" w:fill="FFFFFF"/>
        <w:rPr>
          <w:rFonts w:asciiTheme="minorHAnsi" w:eastAsia="Times New Roman" w:hAnsiTheme="minorHAnsi" w:cs="Helvetica"/>
          <w:color w:val="000000"/>
        </w:rPr>
      </w:pPr>
      <w:r w:rsidRPr="00234F13">
        <w:rPr>
          <w:rFonts w:asciiTheme="minorHAnsi" w:eastAsia="Times New Roman" w:hAnsiTheme="minorHAnsi" w:cs="Helvetica"/>
          <w:color w:val="000000"/>
        </w:rPr>
        <w:t xml:space="preserve">In a moment, we will have the awesome privilege of celebrating the baptisms of Devin and </w:t>
      </w:r>
      <w:proofErr w:type="spellStart"/>
      <w:r w:rsidRPr="00234F13">
        <w:rPr>
          <w:rFonts w:asciiTheme="minorHAnsi" w:eastAsia="Times New Roman" w:hAnsiTheme="minorHAnsi" w:cs="Helvetica"/>
          <w:color w:val="000000"/>
        </w:rPr>
        <w:t>Miraya</w:t>
      </w:r>
      <w:proofErr w:type="spellEnd"/>
      <w:r w:rsidR="006E0E4F" w:rsidRPr="00234F13">
        <w:rPr>
          <w:rFonts w:asciiTheme="minorHAnsi" w:eastAsia="Times New Roman" w:hAnsiTheme="minorHAnsi" w:cs="Helvetica"/>
          <w:color w:val="000000"/>
        </w:rPr>
        <w:t>;  and we will</w:t>
      </w:r>
      <w:r w:rsidRPr="00234F13">
        <w:rPr>
          <w:rFonts w:asciiTheme="minorHAnsi" w:eastAsia="Times New Roman" w:hAnsiTheme="minorHAnsi" w:cs="Helvetica"/>
          <w:color w:val="000000"/>
        </w:rPr>
        <w:t xml:space="preserve">, at the </w:t>
      </w:r>
      <w:r w:rsidRPr="00234F13">
        <w:rPr>
          <w:rFonts w:asciiTheme="minorHAnsi" w:eastAsia="Times New Roman" w:hAnsiTheme="minorHAnsi" w:cs="Helvetica"/>
          <w:i/>
          <w:color w:val="000000"/>
        </w:rPr>
        <w:t>same</w:t>
      </w:r>
      <w:r w:rsidRPr="00234F13">
        <w:rPr>
          <w:rFonts w:asciiTheme="minorHAnsi" w:eastAsia="Times New Roman" w:hAnsiTheme="minorHAnsi" w:cs="Helvetica"/>
          <w:color w:val="000000"/>
        </w:rPr>
        <w:t xml:space="preserve"> time, reaffirm our </w:t>
      </w:r>
      <w:r w:rsidRPr="00234F13">
        <w:rPr>
          <w:rFonts w:asciiTheme="minorHAnsi" w:eastAsia="Times New Roman" w:hAnsiTheme="minorHAnsi" w:cs="Helvetica"/>
          <w:b/>
          <w:color w:val="000000"/>
        </w:rPr>
        <w:t>own</w:t>
      </w:r>
      <w:r w:rsidRPr="00234F13">
        <w:rPr>
          <w:rFonts w:asciiTheme="minorHAnsi" w:eastAsia="Times New Roman" w:hAnsiTheme="minorHAnsi" w:cs="Helvetica"/>
          <w:color w:val="000000"/>
        </w:rPr>
        <w:t xml:space="preserve"> baptismal vows.  </w:t>
      </w:r>
    </w:p>
    <w:p w:rsidR="001C13D2" w:rsidRPr="00234F13" w:rsidRDefault="001C13D2" w:rsidP="00234F13">
      <w:pPr>
        <w:shd w:val="clear" w:color="auto" w:fill="FFFFFF"/>
        <w:rPr>
          <w:rFonts w:asciiTheme="minorHAnsi" w:eastAsia="Times New Roman" w:hAnsiTheme="minorHAnsi" w:cs="Helvetica"/>
          <w:color w:val="000000"/>
        </w:rPr>
      </w:pPr>
    </w:p>
    <w:p w:rsidR="006E0E4F" w:rsidRPr="00234F13" w:rsidRDefault="006E0E4F" w:rsidP="00234F13">
      <w:pPr>
        <w:shd w:val="clear" w:color="auto" w:fill="FFFFFF"/>
        <w:rPr>
          <w:rFonts w:asciiTheme="minorHAnsi" w:eastAsia="Times New Roman" w:hAnsiTheme="minorHAnsi" w:cs="Helvetica"/>
          <w:color w:val="000000"/>
        </w:rPr>
      </w:pPr>
      <w:r w:rsidRPr="00234F13">
        <w:rPr>
          <w:rFonts w:asciiTheme="minorHAnsi" w:eastAsia="Times New Roman" w:hAnsiTheme="minorHAnsi" w:cs="Helvetica"/>
          <w:color w:val="000000"/>
        </w:rPr>
        <w:t xml:space="preserve">Our liturgy and readings </w:t>
      </w:r>
      <w:r w:rsidR="00F95158" w:rsidRPr="00234F13">
        <w:rPr>
          <w:rFonts w:asciiTheme="minorHAnsi" w:eastAsia="Times New Roman" w:hAnsiTheme="minorHAnsi" w:cs="Helvetica"/>
          <w:color w:val="000000"/>
        </w:rPr>
        <w:t xml:space="preserve">tonight, </w:t>
      </w:r>
      <w:r w:rsidRPr="00234F13">
        <w:rPr>
          <w:rFonts w:asciiTheme="minorHAnsi" w:eastAsia="Times New Roman" w:hAnsiTheme="minorHAnsi" w:cs="Helvetica"/>
          <w:color w:val="000000"/>
        </w:rPr>
        <w:t>up until this point</w:t>
      </w:r>
      <w:r w:rsidR="00F95158" w:rsidRPr="00234F13">
        <w:rPr>
          <w:rFonts w:asciiTheme="minorHAnsi" w:eastAsia="Times New Roman" w:hAnsiTheme="minorHAnsi" w:cs="Helvetica"/>
          <w:color w:val="000000"/>
        </w:rPr>
        <w:t>,</w:t>
      </w:r>
      <w:r w:rsidRPr="00234F13">
        <w:rPr>
          <w:rFonts w:asciiTheme="minorHAnsi" w:eastAsia="Times New Roman" w:hAnsiTheme="minorHAnsi" w:cs="Helvetica"/>
          <w:color w:val="000000"/>
        </w:rPr>
        <w:t xml:space="preserve"> have been </w:t>
      </w:r>
      <w:r w:rsidR="004957B4" w:rsidRPr="00234F13">
        <w:rPr>
          <w:rFonts w:asciiTheme="minorHAnsi" w:eastAsia="Times New Roman" w:hAnsiTheme="minorHAnsi" w:cs="Helvetica"/>
          <w:i/>
          <w:color w:val="000000"/>
        </w:rPr>
        <w:t>brimming over</w:t>
      </w:r>
      <w:r w:rsidR="008F45BA" w:rsidRPr="00234F13">
        <w:rPr>
          <w:rFonts w:asciiTheme="minorHAnsi" w:eastAsia="Times New Roman" w:hAnsiTheme="minorHAnsi" w:cs="Helvetica"/>
          <w:color w:val="000000"/>
        </w:rPr>
        <w:t xml:space="preserve"> </w:t>
      </w:r>
      <w:r w:rsidRPr="00234F13">
        <w:rPr>
          <w:rFonts w:asciiTheme="minorHAnsi" w:eastAsia="Times New Roman" w:hAnsiTheme="minorHAnsi" w:cs="Helvetica"/>
          <w:color w:val="000000"/>
        </w:rPr>
        <w:t>with the language and symbolism of God’s saving and transforming acts down through history</w:t>
      </w:r>
      <w:r w:rsidR="004957B4" w:rsidRPr="00234F13">
        <w:rPr>
          <w:rFonts w:asciiTheme="minorHAnsi" w:eastAsia="Times New Roman" w:hAnsiTheme="minorHAnsi" w:cs="Helvetica"/>
          <w:color w:val="000000"/>
        </w:rPr>
        <w:t>.</w:t>
      </w:r>
      <w:r w:rsidRPr="00234F13">
        <w:rPr>
          <w:rFonts w:asciiTheme="minorHAnsi" w:eastAsia="Times New Roman" w:hAnsiTheme="minorHAnsi" w:cs="Helvetica"/>
          <w:color w:val="000000"/>
        </w:rPr>
        <w:t xml:space="preserve">  </w:t>
      </w:r>
      <w:r w:rsidR="004957B4" w:rsidRPr="00234F13">
        <w:rPr>
          <w:rFonts w:asciiTheme="minorHAnsi" w:eastAsia="Times New Roman" w:hAnsiTheme="minorHAnsi" w:cs="Helvetica"/>
          <w:color w:val="000000"/>
        </w:rPr>
        <w:t>Our first reading told the story of the first Passover, culminating in t</w:t>
      </w:r>
      <w:r w:rsidR="008F45BA" w:rsidRPr="00234F13">
        <w:rPr>
          <w:rFonts w:asciiTheme="minorHAnsi" w:eastAsia="Times New Roman" w:hAnsiTheme="minorHAnsi" w:cs="Helvetica"/>
          <w:color w:val="000000"/>
        </w:rPr>
        <w:t>he saving of the people of Israel through the waters of the Red Sea</w:t>
      </w:r>
      <w:r w:rsidR="00F95158" w:rsidRPr="00234F13">
        <w:rPr>
          <w:rFonts w:asciiTheme="minorHAnsi" w:eastAsia="Times New Roman" w:hAnsiTheme="minorHAnsi" w:cs="Helvetica"/>
          <w:color w:val="000000"/>
        </w:rPr>
        <w:t>.  It is</w:t>
      </w:r>
      <w:r w:rsidR="008F45BA" w:rsidRPr="00234F13">
        <w:rPr>
          <w:rFonts w:asciiTheme="minorHAnsi" w:eastAsia="Times New Roman" w:hAnsiTheme="minorHAnsi" w:cs="Helvetica"/>
          <w:color w:val="000000"/>
        </w:rPr>
        <w:t xml:space="preserve"> that central event of Jewish history which, th</w:t>
      </w:r>
      <w:bookmarkStart w:id="0" w:name="_GoBack"/>
      <w:bookmarkEnd w:id="0"/>
      <w:r w:rsidR="008F45BA" w:rsidRPr="00234F13">
        <w:rPr>
          <w:rFonts w:asciiTheme="minorHAnsi" w:eastAsia="Times New Roman" w:hAnsiTheme="minorHAnsi" w:cs="Helvetica"/>
          <w:color w:val="000000"/>
        </w:rPr>
        <w:t xml:space="preserve">ough we moderns might argue whether God delighted in the killing of </w:t>
      </w:r>
      <w:r w:rsidR="004957B4" w:rsidRPr="00234F13">
        <w:rPr>
          <w:rFonts w:asciiTheme="minorHAnsi" w:eastAsia="Times New Roman" w:hAnsiTheme="minorHAnsi" w:cs="Helvetica"/>
          <w:color w:val="000000"/>
        </w:rPr>
        <w:t>those</w:t>
      </w:r>
      <w:r w:rsidR="008F45BA" w:rsidRPr="00234F13">
        <w:rPr>
          <w:rFonts w:asciiTheme="minorHAnsi" w:eastAsia="Times New Roman" w:hAnsiTheme="minorHAnsi" w:cs="Helvetica"/>
          <w:color w:val="000000"/>
        </w:rPr>
        <w:t xml:space="preserve"> Egyptians as much as the Israelites did, nonetheless came to symbolize for Jews ever since the powerfully saving, caring love of God.</w:t>
      </w:r>
      <w:r w:rsidR="004957B4" w:rsidRPr="00234F13">
        <w:rPr>
          <w:rFonts w:asciiTheme="minorHAnsi" w:eastAsia="Times New Roman" w:hAnsiTheme="minorHAnsi" w:cs="Helvetica"/>
          <w:color w:val="000000"/>
        </w:rPr>
        <w:t xml:space="preserve">  For </w:t>
      </w:r>
      <w:r w:rsidR="004957B4" w:rsidRPr="00234F13">
        <w:rPr>
          <w:rFonts w:asciiTheme="minorHAnsi" w:eastAsia="Times New Roman" w:hAnsiTheme="minorHAnsi" w:cs="Helvetica"/>
          <w:i/>
          <w:color w:val="000000"/>
        </w:rPr>
        <w:t>us</w:t>
      </w:r>
      <w:r w:rsidR="004957B4" w:rsidRPr="00234F13">
        <w:rPr>
          <w:rFonts w:asciiTheme="minorHAnsi" w:eastAsia="Times New Roman" w:hAnsiTheme="minorHAnsi" w:cs="Helvetica"/>
          <w:color w:val="000000"/>
        </w:rPr>
        <w:t xml:space="preserve">, it is not the water of the </w:t>
      </w:r>
      <w:r w:rsidR="004957B4" w:rsidRPr="00234F13">
        <w:rPr>
          <w:rFonts w:asciiTheme="minorHAnsi" w:eastAsia="Times New Roman" w:hAnsiTheme="minorHAnsi" w:cs="Helvetica"/>
          <w:i/>
          <w:color w:val="000000"/>
        </w:rPr>
        <w:t>Red Sea</w:t>
      </w:r>
      <w:r w:rsidR="004957B4" w:rsidRPr="00234F13">
        <w:rPr>
          <w:rFonts w:asciiTheme="minorHAnsi" w:eastAsia="Times New Roman" w:hAnsiTheme="minorHAnsi" w:cs="Helvetica"/>
          <w:color w:val="000000"/>
        </w:rPr>
        <w:t xml:space="preserve"> through which we are loved and saved, the Jewish Passover, but rather the water of </w:t>
      </w:r>
      <w:r w:rsidR="004957B4" w:rsidRPr="00234F13">
        <w:rPr>
          <w:rFonts w:asciiTheme="minorHAnsi" w:eastAsia="Times New Roman" w:hAnsiTheme="minorHAnsi" w:cs="Helvetica"/>
          <w:b/>
          <w:color w:val="000000"/>
        </w:rPr>
        <w:t>baptism</w:t>
      </w:r>
      <w:r w:rsidR="004957B4" w:rsidRPr="00234F13">
        <w:rPr>
          <w:rFonts w:asciiTheme="minorHAnsi" w:eastAsia="Times New Roman" w:hAnsiTheme="minorHAnsi" w:cs="Helvetica"/>
          <w:color w:val="000000"/>
        </w:rPr>
        <w:t xml:space="preserve">, that </w:t>
      </w:r>
      <w:r w:rsidR="004957B4" w:rsidRPr="00234F13">
        <w:rPr>
          <w:rFonts w:asciiTheme="minorHAnsi" w:eastAsia="Times New Roman" w:hAnsiTheme="minorHAnsi" w:cs="Helvetica"/>
          <w:i/>
          <w:color w:val="000000"/>
        </w:rPr>
        <w:t>living</w:t>
      </w:r>
      <w:r w:rsidR="004957B4" w:rsidRPr="00234F13">
        <w:rPr>
          <w:rFonts w:asciiTheme="minorHAnsi" w:eastAsia="Times New Roman" w:hAnsiTheme="minorHAnsi" w:cs="Helvetica"/>
          <w:color w:val="000000"/>
        </w:rPr>
        <w:t xml:space="preserve"> water flowing from the side of Jesus, which shows us </w:t>
      </w:r>
      <w:r w:rsidR="00E1087D" w:rsidRPr="00234F13">
        <w:rPr>
          <w:rFonts w:asciiTheme="minorHAnsi" w:eastAsia="Times New Roman" w:hAnsiTheme="minorHAnsi" w:cs="Helvetica"/>
          <w:color w:val="000000"/>
        </w:rPr>
        <w:t xml:space="preserve">– and showers us with! – the </w:t>
      </w:r>
      <w:r w:rsidR="004957B4" w:rsidRPr="00234F13">
        <w:rPr>
          <w:rFonts w:asciiTheme="minorHAnsi" w:eastAsia="Times New Roman" w:hAnsiTheme="minorHAnsi" w:cs="Helvetica"/>
          <w:color w:val="000000"/>
        </w:rPr>
        <w:t xml:space="preserve">powerfully saving, caring love of God.  Christ, </w:t>
      </w:r>
      <w:r w:rsidR="004957B4" w:rsidRPr="00234F13">
        <w:rPr>
          <w:rFonts w:asciiTheme="minorHAnsi" w:eastAsia="Times New Roman" w:hAnsiTheme="minorHAnsi" w:cs="Helvetica"/>
          <w:b/>
          <w:i/>
          <w:color w:val="000000"/>
        </w:rPr>
        <w:t>our</w:t>
      </w:r>
      <w:r w:rsidR="004957B4" w:rsidRPr="00234F13">
        <w:rPr>
          <w:rFonts w:asciiTheme="minorHAnsi" w:eastAsia="Times New Roman" w:hAnsiTheme="minorHAnsi" w:cs="Helvetica"/>
          <w:color w:val="000000"/>
        </w:rPr>
        <w:t xml:space="preserve"> Passover, is sacrificed </w:t>
      </w:r>
      <w:r w:rsidR="004957B4" w:rsidRPr="00234F13">
        <w:rPr>
          <w:rFonts w:asciiTheme="minorHAnsi" w:eastAsia="Times New Roman" w:hAnsiTheme="minorHAnsi" w:cs="Helvetica"/>
          <w:i/>
          <w:color w:val="000000"/>
        </w:rPr>
        <w:t>for us</w:t>
      </w:r>
      <w:r w:rsidR="00E56A5F" w:rsidRPr="00234F13">
        <w:rPr>
          <w:rFonts w:asciiTheme="minorHAnsi" w:eastAsia="Times New Roman" w:hAnsiTheme="minorHAnsi" w:cs="Helvetica"/>
          <w:color w:val="000000"/>
        </w:rPr>
        <w:t xml:space="preserve">, in his act of dying and rising again.  </w:t>
      </w:r>
    </w:p>
    <w:p w:rsidR="001C13D2" w:rsidRPr="00234F13" w:rsidRDefault="001C13D2" w:rsidP="00234F13">
      <w:pPr>
        <w:shd w:val="clear" w:color="auto" w:fill="FFFFFF"/>
        <w:rPr>
          <w:rFonts w:asciiTheme="minorHAnsi" w:eastAsia="Times New Roman" w:hAnsiTheme="minorHAnsi" w:cs="Helvetica"/>
          <w:color w:val="000000"/>
        </w:rPr>
      </w:pPr>
    </w:p>
    <w:p w:rsidR="00E56A5F" w:rsidRPr="00234F13" w:rsidRDefault="00E56A5F" w:rsidP="00234F13">
      <w:pPr>
        <w:shd w:val="clear" w:color="auto" w:fill="FFFFFF"/>
        <w:rPr>
          <w:rFonts w:asciiTheme="minorHAnsi" w:eastAsia="Times New Roman" w:hAnsiTheme="minorHAnsi" w:cs="Helvetica"/>
          <w:color w:val="000000"/>
        </w:rPr>
      </w:pPr>
      <w:r w:rsidRPr="00234F13">
        <w:rPr>
          <w:rFonts w:asciiTheme="minorHAnsi" w:eastAsia="Times New Roman" w:hAnsiTheme="minorHAnsi" w:cs="Helvetica"/>
          <w:color w:val="000000"/>
        </w:rPr>
        <w:t>In our second reading, we hear</w:t>
      </w:r>
      <w:r w:rsidR="00E1087D" w:rsidRPr="00234F13">
        <w:rPr>
          <w:rFonts w:asciiTheme="minorHAnsi" w:eastAsia="Times New Roman" w:hAnsiTheme="minorHAnsi" w:cs="Helvetica"/>
          <w:color w:val="000000"/>
        </w:rPr>
        <w:t>d</w:t>
      </w:r>
      <w:r w:rsidRPr="00234F13">
        <w:rPr>
          <w:rFonts w:asciiTheme="minorHAnsi" w:eastAsia="Times New Roman" w:hAnsiTheme="minorHAnsi" w:cs="Helvetica"/>
          <w:color w:val="000000"/>
        </w:rPr>
        <w:t xml:space="preserve"> the spine-tingling poetic prophecy of Ezekiel </w:t>
      </w:r>
      <w:r w:rsidR="00E1087D" w:rsidRPr="00234F13">
        <w:rPr>
          <w:rFonts w:asciiTheme="minorHAnsi" w:eastAsia="Times New Roman" w:hAnsiTheme="minorHAnsi" w:cs="Helvetica"/>
          <w:color w:val="000000"/>
        </w:rPr>
        <w:t>promising</w:t>
      </w:r>
      <w:r w:rsidRPr="00234F13">
        <w:rPr>
          <w:rFonts w:asciiTheme="minorHAnsi" w:eastAsia="Times New Roman" w:hAnsiTheme="minorHAnsi" w:cs="Helvetica"/>
          <w:color w:val="000000"/>
        </w:rPr>
        <w:t xml:space="preserve"> us that not </w:t>
      </w:r>
      <w:r w:rsidRPr="00234F13">
        <w:rPr>
          <w:rFonts w:asciiTheme="minorHAnsi" w:eastAsia="Times New Roman" w:hAnsiTheme="minorHAnsi" w:cs="Helvetica"/>
          <w:i/>
          <w:color w:val="000000"/>
        </w:rPr>
        <w:t>only</w:t>
      </w:r>
      <w:r w:rsidRPr="00234F13">
        <w:rPr>
          <w:rFonts w:asciiTheme="minorHAnsi" w:eastAsia="Times New Roman" w:hAnsiTheme="minorHAnsi" w:cs="Helvetica"/>
          <w:color w:val="000000"/>
        </w:rPr>
        <w:t xml:space="preserve"> will God sprinkle cleansing water on us</w:t>
      </w:r>
      <w:r w:rsidR="00CD6543" w:rsidRPr="00234F13">
        <w:rPr>
          <w:rFonts w:asciiTheme="minorHAnsi" w:eastAsia="Times New Roman" w:hAnsiTheme="minorHAnsi" w:cs="Helvetica"/>
          <w:color w:val="000000"/>
        </w:rPr>
        <w:t xml:space="preserve"> (the water of baptism)</w:t>
      </w:r>
      <w:r w:rsidRPr="00234F13">
        <w:rPr>
          <w:rFonts w:asciiTheme="minorHAnsi" w:eastAsia="Times New Roman" w:hAnsiTheme="minorHAnsi" w:cs="Helvetica"/>
          <w:color w:val="000000"/>
        </w:rPr>
        <w:t xml:space="preserve">, he will remove from our body the heart of </w:t>
      </w:r>
      <w:r w:rsidRPr="00234F13">
        <w:rPr>
          <w:rFonts w:asciiTheme="minorHAnsi" w:eastAsia="Times New Roman" w:hAnsiTheme="minorHAnsi" w:cs="Helvetica"/>
          <w:b/>
          <w:color w:val="000000"/>
        </w:rPr>
        <w:t>stone</w:t>
      </w:r>
      <w:r w:rsidRPr="00234F13">
        <w:rPr>
          <w:rFonts w:asciiTheme="minorHAnsi" w:eastAsia="Times New Roman" w:hAnsiTheme="minorHAnsi" w:cs="Helvetica"/>
          <w:color w:val="000000"/>
        </w:rPr>
        <w:t xml:space="preserve"> and give us a heart of </w:t>
      </w:r>
      <w:r w:rsidRPr="00234F13">
        <w:rPr>
          <w:rFonts w:asciiTheme="minorHAnsi" w:eastAsia="Times New Roman" w:hAnsiTheme="minorHAnsi" w:cs="Helvetica"/>
          <w:i/>
          <w:color w:val="000000"/>
        </w:rPr>
        <w:t>flesh</w:t>
      </w:r>
      <w:r w:rsidRPr="00234F13">
        <w:rPr>
          <w:rFonts w:asciiTheme="minorHAnsi" w:eastAsia="Times New Roman" w:hAnsiTheme="minorHAnsi" w:cs="Helvetica"/>
          <w:color w:val="000000"/>
        </w:rPr>
        <w:t>, put</w:t>
      </w:r>
      <w:r w:rsidR="00CD6543" w:rsidRPr="00234F13">
        <w:rPr>
          <w:rFonts w:asciiTheme="minorHAnsi" w:eastAsia="Times New Roman" w:hAnsiTheme="minorHAnsi" w:cs="Helvetica"/>
          <w:color w:val="000000"/>
        </w:rPr>
        <w:t>ting</w:t>
      </w:r>
      <w:r w:rsidRPr="00234F13">
        <w:rPr>
          <w:rFonts w:asciiTheme="minorHAnsi" w:eastAsia="Times New Roman" w:hAnsiTheme="minorHAnsi" w:cs="Helvetica"/>
          <w:color w:val="000000"/>
        </w:rPr>
        <w:t xml:space="preserve"> his own spirit into us!  </w:t>
      </w:r>
      <w:r w:rsidR="00E1087D" w:rsidRPr="00234F13">
        <w:rPr>
          <w:rFonts w:asciiTheme="minorHAnsi" w:eastAsia="Times New Roman" w:hAnsiTheme="minorHAnsi" w:cs="Helvetica"/>
          <w:color w:val="000000"/>
        </w:rPr>
        <w:t>Now</w:t>
      </w:r>
      <w:r w:rsidR="00CD6543" w:rsidRPr="00234F13">
        <w:rPr>
          <w:rFonts w:asciiTheme="minorHAnsi" w:eastAsia="Times New Roman" w:hAnsiTheme="minorHAnsi" w:cs="Helvetica"/>
          <w:color w:val="000000"/>
        </w:rPr>
        <w:t>,</w:t>
      </w:r>
      <w:r w:rsidR="00E1087D" w:rsidRPr="00234F13">
        <w:rPr>
          <w:rFonts w:asciiTheme="minorHAnsi" w:eastAsia="Times New Roman" w:hAnsiTheme="minorHAnsi" w:cs="Helvetica"/>
          <w:color w:val="000000"/>
        </w:rPr>
        <w:t xml:space="preserve"> someone who has a heart of stone is not </w:t>
      </w:r>
      <w:r w:rsidR="00E1087D" w:rsidRPr="00234F13">
        <w:rPr>
          <w:rFonts w:asciiTheme="minorHAnsi" w:eastAsia="Times New Roman" w:hAnsiTheme="minorHAnsi" w:cs="Helvetica"/>
          <w:i/>
          <w:color w:val="000000"/>
        </w:rPr>
        <w:t>alive</w:t>
      </w:r>
      <w:r w:rsidR="00E1087D" w:rsidRPr="00234F13">
        <w:rPr>
          <w:rFonts w:asciiTheme="minorHAnsi" w:eastAsia="Times New Roman" w:hAnsiTheme="minorHAnsi" w:cs="Helvetica"/>
          <w:color w:val="000000"/>
        </w:rPr>
        <w:t xml:space="preserve">, but dead;  </w:t>
      </w:r>
      <w:r w:rsidR="00F95158" w:rsidRPr="00234F13">
        <w:rPr>
          <w:rFonts w:asciiTheme="minorHAnsi" w:eastAsia="Times New Roman" w:hAnsiTheme="minorHAnsi" w:cs="Helvetica"/>
          <w:color w:val="000000"/>
        </w:rPr>
        <w:t>so, when God</w:t>
      </w:r>
      <w:r w:rsidR="00E1087D" w:rsidRPr="00234F13">
        <w:rPr>
          <w:rFonts w:asciiTheme="minorHAnsi" w:eastAsia="Times New Roman" w:hAnsiTheme="minorHAnsi" w:cs="Helvetica"/>
          <w:color w:val="000000"/>
        </w:rPr>
        <w:t xml:space="preserve"> gives us a heart of </w:t>
      </w:r>
      <w:r w:rsidR="00E1087D" w:rsidRPr="00234F13">
        <w:rPr>
          <w:rFonts w:asciiTheme="minorHAnsi" w:eastAsia="Times New Roman" w:hAnsiTheme="minorHAnsi" w:cs="Helvetica"/>
          <w:i/>
          <w:color w:val="000000"/>
        </w:rPr>
        <w:t>flesh</w:t>
      </w:r>
      <w:r w:rsidR="00E1087D" w:rsidRPr="00234F13">
        <w:rPr>
          <w:rFonts w:asciiTheme="minorHAnsi" w:eastAsia="Times New Roman" w:hAnsiTheme="minorHAnsi" w:cs="Helvetica"/>
          <w:color w:val="000000"/>
        </w:rPr>
        <w:t xml:space="preserve"> again, </w:t>
      </w:r>
      <w:r w:rsidR="00F95158" w:rsidRPr="00234F13">
        <w:rPr>
          <w:rFonts w:asciiTheme="minorHAnsi" w:eastAsia="Times New Roman" w:hAnsiTheme="minorHAnsi" w:cs="Helvetica"/>
          <w:color w:val="000000"/>
        </w:rPr>
        <w:t xml:space="preserve">he </w:t>
      </w:r>
      <w:r w:rsidR="00E1087D" w:rsidRPr="00234F13">
        <w:rPr>
          <w:rFonts w:asciiTheme="minorHAnsi" w:eastAsia="Times New Roman" w:hAnsiTheme="minorHAnsi" w:cs="Helvetica"/>
          <w:color w:val="000000"/>
        </w:rPr>
        <w:t>brings us back to life</w:t>
      </w:r>
      <w:r w:rsidR="00CD6543" w:rsidRPr="00234F13">
        <w:rPr>
          <w:rFonts w:asciiTheme="minorHAnsi" w:eastAsia="Times New Roman" w:hAnsiTheme="minorHAnsi" w:cs="Helvetica"/>
          <w:color w:val="000000"/>
        </w:rPr>
        <w:t>!</w:t>
      </w:r>
      <w:r w:rsidR="00E1087D" w:rsidRPr="00234F13">
        <w:rPr>
          <w:rFonts w:asciiTheme="minorHAnsi" w:eastAsia="Times New Roman" w:hAnsiTheme="minorHAnsi" w:cs="Helvetica"/>
          <w:color w:val="000000"/>
        </w:rPr>
        <w:t xml:space="preserve"> </w:t>
      </w:r>
      <w:r w:rsidR="00CD6543" w:rsidRPr="00234F13">
        <w:rPr>
          <w:rFonts w:asciiTheme="minorHAnsi" w:eastAsia="Times New Roman" w:hAnsiTheme="minorHAnsi" w:cs="Helvetica"/>
          <w:color w:val="000000"/>
        </w:rPr>
        <w:t xml:space="preserve"> Once again, the movement is from death to life!</w:t>
      </w:r>
    </w:p>
    <w:p w:rsidR="001C13D2" w:rsidRPr="00234F13" w:rsidRDefault="001C13D2" w:rsidP="00234F13">
      <w:pPr>
        <w:shd w:val="clear" w:color="auto" w:fill="FFFFFF"/>
        <w:rPr>
          <w:rFonts w:asciiTheme="minorHAnsi" w:eastAsia="Times New Roman" w:hAnsiTheme="minorHAnsi" w:cs="Helvetica"/>
          <w:color w:val="000000"/>
        </w:rPr>
      </w:pPr>
    </w:p>
    <w:p w:rsidR="001C13D2" w:rsidRPr="00234F13" w:rsidRDefault="00CD6543" w:rsidP="00234F13">
      <w:pPr>
        <w:shd w:val="clear" w:color="auto" w:fill="FFFFFF"/>
        <w:rPr>
          <w:rFonts w:asciiTheme="minorHAnsi" w:eastAsia="Times New Roman" w:hAnsiTheme="minorHAnsi" w:cs="Helvetica"/>
          <w:color w:val="000000"/>
        </w:rPr>
      </w:pPr>
      <w:r w:rsidRPr="00234F13">
        <w:rPr>
          <w:rFonts w:asciiTheme="minorHAnsi" w:eastAsia="Times New Roman" w:hAnsiTheme="minorHAnsi" w:cs="Helvetica"/>
          <w:color w:val="000000"/>
        </w:rPr>
        <w:t xml:space="preserve">In our third reading, we </w:t>
      </w:r>
      <w:r w:rsidR="00762D0F" w:rsidRPr="00234F13">
        <w:rPr>
          <w:rFonts w:asciiTheme="minorHAnsi" w:eastAsia="Times New Roman" w:hAnsiTheme="minorHAnsi" w:cs="Helvetica"/>
          <w:color w:val="000000"/>
        </w:rPr>
        <w:t xml:space="preserve">heard the </w:t>
      </w:r>
      <w:r w:rsidRPr="00234F13">
        <w:rPr>
          <w:rFonts w:asciiTheme="minorHAnsi" w:eastAsia="Times New Roman" w:hAnsiTheme="minorHAnsi" w:cs="Helvetica"/>
          <w:color w:val="000000"/>
        </w:rPr>
        <w:t>awe-inspiring</w:t>
      </w:r>
      <w:r w:rsidR="00762D0F" w:rsidRPr="00234F13">
        <w:rPr>
          <w:rFonts w:asciiTheme="minorHAnsi" w:eastAsia="Times New Roman" w:hAnsiTheme="minorHAnsi" w:cs="Helvetica"/>
          <w:color w:val="000000"/>
        </w:rPr>
        <w:t>, breathtaking</w:t>
      </w:r>
      <w:r w:rsidRPr="00234F13">
        <w:rPr>
          <w:rFonts w:asciiTheme="minorHAnsi" w:eastAsia="Times New Roman" w:hAnsiTheme="minorHAnsi" w:cs="Helvetica"/>
          <w:color w:val="000000"/>
        </w:rPr>
        <w:t xml:space="preserve"> </w:t>
      </w:r>
      <w:r w:rsidR="00762D0F" w:rsidRPr="00234F13">
        <w:rPr>
          <w:rFonts w:asciiTheme="minorHAnsi" w:eastAsia="Times New Roman" w:hAnsiTheme="minorHAnsi" w:cs="Helvetica"/>
          <w:color w:val="000000"/>
        </w:rPr>
        <w:t xml:space="preserve">story of Valley of the Dry Bones, symbolizing, we are told, “the whole house of Israel”, who have said, “Our bones are dried up, and our hope is lost;  we are cut off completely” – a situation with which many of us could, </w:t>
      </w:r>
      <w:r w:rsidR="00F95158" w:rsidRPr="00234F13">
        <w:rPr>
          <w:rFonts w:asciiTheme="minorHAnsi" w:eastAsia="Times New Roman" w:hAnsiTheme="minorHAnsi" w:cs="Helvetica"/>
          <w:color w:val="000000"/>
        </w:rPr>
        <w:t>at one time or another</w:t>
      </w:r>
      <w:r w:rsidR="00762D0F" w:rsidRPr="00234F13">
        <w:rPr>
          <w:rFonts w:asciiTheme="minorHAnsi" w:eastAsia="Times New Roman" w:hAnsiTheme="minorHAnsi" w:cs="Helvetica"/>
          <w:color w:val="000000"/>
        </w:rPr>
        <w:t>, identify.  Ezekiel speaks the word of God into this bleak and hopeless situation, and the bones come together</w:t>
      </w:r>
      <w:r w:rsidR="00830B78" w:rsidRPr="00234F13">
        <w:rPr>
          <w:rFonts w:asciiTheme="minorHAnsi" w:eastAsia="Times New Roman" w:hAnsiTheme="minorHAnsi" w:cs="Helvetica"/>
          <w:color w:val="000000"/>
        </w:rPr>
        <w:t>, bone on bone, sinew on sinew, flesh on flesh</w:t>
      </w:r>
      <w:r w:rsidR="00F95158" w:rsidRPr="00234F13">
        <w:rPr>
          <w:rFonts w:asciiTheme="minorHAnsi" w:eastAsia="Times New Roman" w:hAnsiTheme="minorHAnsi" w:cs="Helvetica"/>
          <w:color w:val="000000"/>
        </w:rPr>
        <w:t xml:space="preserve">; </w:t>
      </w:r>
      <w:r w:rsidR="00830B78" w:rsidRPr="00234F13">
        <w:rPr>
          <w:rFonts w:asciiTheme="minorHAnsi" w:eastAsia="Times New Roman" w:hAnsiTheme="minorHAnsi" w:cs="Helvetica"/>
          <w:color w:val="000000"/>
        </w:rPr>
        <w:t xml:space="preserve"> and then God breathes his Spirit into this vast multitude, and they live!  </w:t>
      </w:r>
    </w:p>
    <w:p w:rsidR="00CD6543" w:rsidRPr="00234F13" w:rsidRDefault="00762D0F" w:rsidP="00234F13">
      <w:pPr>
        <w:shd w:val="clear" w:color="auto" w:fill="FFFFFF"/>
        <w:rPr>
          <w:rFonts w:asciiTheme="minorHAnsi" w:eastAsia="Times New Roman" w:hAnsiTheme="minorHAnsi" w:cs="Helvetica"/>
          <w:color w:val="000000"/>
        </w:rPr>
      </w:pPr>
      <w:r w:rsidRPr="00234F13">
        <w:rPr>
          <w:rFonts w:asciiTheme="minorHAnsi" w:eastAsia="Times New Roman" w:hAnsiTheme="minorHAnsi" w:cs="Helvetica"/>
          <w:color w:val="000000"/>
        </w:rPr>
        <w:t xml:space="preserve">  </w:t>
      </w:r>
    </w:p>
    <w:p w:rsidR="00830B78" w:rsidRPr="00234F13" w:rsidRDefault="00F95158" w:rsidP="00234F13">
      <w:pPr>
        <w:shd w:val="clear" w:color="auto" w:fill="FFFFFF"/>
        <w:rPr>
          <w:rFonts w:asciiTheme="minorHAnsi" w:eastAsia="Times New Roman" w:hAnsiTheme="minorHAnsi" w:cs="Helvetica"/>
          <w:color w:val="000000"/>
        </w:rPr>
      </w:pPr>
      <w:r w:rsidRPr="00234F13">
        <w:rPr>
          <w:rFonts w:asciiTheme="minorHAnsi" w:eastAsia="Times New Roman" w:hAnsiTheme="minorHAnsi" w:cs="Helvetica"/>
          <w:color w:val="000000"/>
        </w:rPr>
        <w:t>One more time</w:t>
      </w:r>
      <w:r w:rsidR="00830B78" w:rsidRPr="00234F13">
        <w:rPr>
          <w:rFonts w:asciiTheme="minorHAnsi" w:eastAsia="Times New Roman" w:hAnsiTheme="minorHAnsi" w:cs="Helvetica"/>
          <w:color w:val="000000"/>
        </w:rPr>
        <w:t>, what is dead is made alive through the saving</w:t>
      </w:r>
      <w:r w:rsidRPr="00234F13">
        <w:rPr>
          <w:rFonts w:asciiTheme="minorHAnsi" w:eastAsia="Times New Roman" w:hAnsiTheme="minorHAnsi" w:cs="Helvetica"/>
          <w:color w:val="000000"/>
        </w:rPr>
        <w:t>, life-giving</w:t>
      </w:r>
      <w:r w:rsidR="00830B78" w:rsidRPr="00234F13">
        <w:rPr>
          <w:rFonts w:asciiTheme="minorHAnsi" w:eastAsia="Times New Roman" w:hAnsiTheme="minorHAnsi" w:cs="Helvetica"/>
          <w:color w:val="000000"/>
        </w:rPr>
        <w:t xml:space="preserve"> act of God!</w:t>
      </w:r>
    </w:p>
    <w:p w:rsidR="001C13D2" w:rsidRPr="00234F13" w:rsidRDefault="001C13D2" w:rsidP="00234F13">
      <w:pPr>
        <w:shd w:val="clear" w:color="auto" w:fill="FFFFFF"/>
        <w:rPr>
          <w:rFonts w:asciiTheme="minorHAnsi" w:eastAsia="Times New Roman" w:hAnsiTheme="minorHAnsi" w:cs="Helvetica"/>
          <w:color w:val="000000"/>
        </w:rPr>
      </w:pPr>
    </w:p>
    <w:p w:rsidR="001C13D2" w:rsidRPr="00234F13" w:rsidRDefault="00830B78" w:rsidP="00234F13">
      <w:pPr>
        <w:shd w:val="clear" w:color="auto" w:fill="FFFFFF"/>
        <w:rPr>
          <w:rFonts w:asciiTheme="minorHAnsi" w:eastAsia="Times New Roman" w:hAnsiTheme="minorHAnsi" w:cs="Helvetica"/>
          <w:bCs/>
          <w:color w:val="000000"/>
        </w:rPr>
      </w:pPr>
      <w:r w:rsidRPr="00234F13">
        <w:rPr>
          <w:rFonts w:asciiTheme="minorHAnsi" w:eastAsia="Times New Roman" w:hAnsiTheme="minorHAnsi" w:cs="Helvetica"/>
          <w:color w:val="000000"/>
        </w:rPr>
        <w:t>St. Paul tells us, “we have been buried with Christ by baptism into death, so that, just as Christ was raised from the dead by the glory of the Father, so we too might walk in newness of life.” (</w:t>
      </w:r>
      <w:r w:rsidRPr="00234F13">
        <w:rPr>
          <w:rFonts w:asciiTheme="minorHAnsi" w:eastAsia="Times New Roman" w:hAnsiTheme="minorHAnsi" w:cs="Helvetica"/>
          <w:bCs/>
          <w:color w:val="000000"/>
        </w:rPr>
        <w:t xml:space="preserve">Romans 6:4) </w:t>
      </w:r>
    </w:p>
    <w:p w:rsidR="00F95158" w:rsidRPr="00234F13" w:rsidRDefault="00F95158" w:rsidP="00234F13">
      <w:pPr>
        <w:shd w:val="clear" w:color="auto" w:fill="FFFFFF"/>
        <w:rPr>
          <w:rFonts w:asciiTheme="minorHAnsi" w:eastAsia="Times New Roman" w:hAnsiTheme="minorHAnsi" w:cs="Helvetica"/>
          <w:color w:val="000000"/>
        </w:rPr>
      </w:pPr>
    </w:p>
    <w:p w:rsidR="00830B78" w:rsidRPr="00234F13" w:rsidRDefault="00830B78" w:rsidP="00234F13">
      <w:pPr>
        <w:shd w:val="clear" w:color="auto" w:fill="FFFFFF"/>
        <w:rPr>
          <w:rFonts w:asciiTheme="minorHAnsi" w:eastAsia="Times New Roman" w:hAnsiTheme="minorHAnsi" w:cs="Helvetica"/>
          <w:color w:val="000000"/>
        </w:rPr>
      </w:pPr>
      <w:r w:rsidRPr="00234F13">
        <w:rPr>
          <w:rFonts w:asciiTheme="minorHAnsi" w:eastAsia="Times New Roman" w:hAnsiTheme="minorHAnsi" w:cs="Helvetica"/>
          <w:color w:val="000000"/>
        </w:rPr>
        <w:lastRenderedPageBreak/>
        <w:t>What does that mean to you – that in baptism, you have died with Christ and are raised with him?</w:t>
      </w:r>
    </w:p>
    <w:p w:rsidR="001C13D2" w:rsidRPr="00234F13" w:rsidRDefault="001C13D2" w:rsidP="00234F13">
      <w:pPr>
        <w:shd w:val="clear" w:color="auto" w:fill="FFFFFF"/>
        <w:rPr>
          <w:rFonts w:asciiTheme="minorHAnsi" w:eastAsia="Times New Roman" w:hAnsiTheme="minorHAnsi" w:cs="Helvetica"/>
          <w:color w:val="000000"/>
        </w:rPr>
      </w:pPr>
    </w:p>
    <w:p w:rsidR="009E1C08" w:rsidRPr="00234F13" w:rsidRDefault="001115B5" w:rsidP="00234F13">
      <w:pPr>
        <w:shd w:val="clear" w:color="auto" w:fill="FFFFFF"/>
        <w:rPr>
          <w:rFonts w:asciiTheme="minorHAnsi" w:eastAsia="Times New Roman" w:hAnsiTheme="minorHAnsi" w:cs="Helvetica"/>
          <w:color w:val="000000"/>
        </w:rPr>
      </w:pPr>
      <w:r w:rsidRPr="00234F13">
        <w:rPr>
          <w:rFonts w:asciiTheme="minorHAnsi" w:eastAsia="Times New Roman" w:hAnsiTheme="minorHAnsi" w:cs="Helvetica"/>
          <w:color w:val="000000"/>
        </w:rPr>
        <w:t xml:space="preserve">Episcopal monk Curtis </w:t>
      </w:r>
      <w:proofErr w:type="spellStart"/>
      <w:r w:rsidRPr="00234F13">
        <w:rPr>
          <w:rFonts w:asciiTheme="minorHAnsi" w:eastAsia="Times New Roman" w:hAnsiTheme="minorHAnsi" w:cs="Helvetica"/>
          <w:color w:val="000000"/>
        </w:rPr>
        <w:t>Almquist</w:t>
      </w:r>
      <w:proofErr w:type="spellEnd"/>
      <w:r w:rsidRPr="00234F13">
        <w:rPr>
          <w:rFonts w:asciiTheme="minorHAnsi" w:eastAsia="Times New Roman" w:hAnsiTheme="minorHAnsi" w:cs="Helvetica"/>
          <w:color w:val="000000"/>
        </w:rPr>
        <w:t xml:space="preserve"> </w:t>
      </w:r>
      <w:r w:rsidR="001C13D2" w:rsidRPr="00234F13">
        <w:rPr>
          <w:rFonts w:asciiTheme="minorHAnsi" w:eastAsia="Times New Roman" w:hAnsiTheme="minorHAnsi" w:cs="Helvetica"/>
          <w:color w:val="000000"/>
        </w:rPr>
        <w:t>tells what it means to him</w:t>
      </w:r>
      <w:r w:rsidR="008E7996" w:rsidRPr="00234F13">
        <w:rPr>
          <w:rFonts w:asciiTheme="minorHAnsi" w:eastAsia="Times New Roman" w:hAnsiTheme="minorHAnsi" w:cs="Helvetica"/>
          <w:color w:val="000000"/>
        </w:rPr>
        <w:t>*</w:t>
      </w:r>
      <w:r w:rsidRPr="00234F13">
        <w:rPr>
          <w:rFonts w:asciiTheme="minorHAnsi" w:eastAsia="Times New Roman" w:hAnsiTheme="minorHAnsi" w:cs="Helvetica"/>
          <w:color w:val="000000"/>
        </w:rPr>
        <w:t>:  “[It means] surrender</w:t>
      </w:r>
      <w:r w:rsidR="00F95158" w:rsidRPr="00234F13">
        <w:rPr>
          <w:rFonts w:asciiTheme="minorHAnsi" w:eastAsia="Times New Roman" w:hAnsiTheme="minorHAnsi" w:cs="Helvetica"/>
          <w:color w:val="000000"/>
        </w:rPr>
        <w:t>,” he writes</w:t>
      </w:r>
      <w:r w:rsidRPr="00234F13">
        <w:rPr>
          <w:rFonts w:asciiTheme="minorHAnsi" w:eastAsia="Times New Roman" w:hAnsiTheme="minorHAnsi" w:cs="Helvetica"/>
          <w:color w:val="000000"/>
        </w:rPr>
        <w:t xml:space="preserve">.  </w:t>
      </w:r>
      <w:r w:rsidR="00F95158" w:rsidRPr="00234F13">
        <w:rPr>
          <w:rFonts w:asciiTheme="minorHAnsi" w:eastAsia="Times New Roman" w:hAnsiTheme="minorHAnsi" w:cs="Helvetica"/>
          <w:color w:val="000000"/>
        </w:rPr>
        <w:t>“</w:t>
      </w:r>
      <w:r w:rsidR="009E1C08" w:rsidRPr="00234F13">
        <w:rPr>
          <w:rFonts w:asciiTheme="minorHAnsi" w:eastAsia="Times New Roman" w:hAnsiTheme="minorHAnsi" w:cs="Helvetica"/>
          <w:color w:val="000000"/>
        </w:rPr>
        <w:t>The surrendering of our lives.  S</w:t>
      </w:r>
      <w:r w:rsidRPr="00234F13">
        <w:rPr>
          <w:rFonts w:asciiTheme="minorHAnsi" w:eastAsia="Times New Roman" w:hAnsiTheme="minorHAnsi" w:cs="Helvetica"/>
          <w:color w:val="000000"/>
        </w:rPr>
        <w:t>urrendering any notion that we ‘</w:t>
      </w:r>
      <w:r w:rsidR="009E1C08" w:rsidRPr="00234F13">
        <w:rPr>
          <w:rFonts w:asciiTheme="minorHAnsi" w:eastAsia="Times New Roman" w:hAnsiTheme="minorHAnsi" w:cs="Helvetica"/>
          <w:color w:val="000000"/>
        </w:rPr>
        <w:t>possess</w:t>
      </w:r>
      <w:r w:rsidRPr="00234F13">
        <w:rPr>
          <w:rFonts w:asciiTheme="minorHAnsi" w:eastAsia="Times New Roman" w:hAnsiTheme="minorHAnsi" w:cs="Helvetica"/>
          <w:color w:val="000000"/>
        </w:rPr>
        <w:t>’</w:t>
      </w:r>
      <w:r w:rsidR="009E1C08" w:rsidRPr="00234F13">
        <w:rPr>
          <w:rFonts w:asciiTheme="minorHAnsi" w:eastAsia="Times New Roman" w:hAnsiTheme="minorHAnsi" w:cs="Helvetica"/>
          <w:color w:val="000000"/>
        </w:rPr>
        <w:t xml:space="preserve"> our own lives.  </w:t>
      </w:r>
      <w:r w:rsidR="009E1C08" w:rsidRPr="00234F13">
        <w:rPr>
          <w:rFonts w:asciiTheme="minorHAnsi" w:eastAsia="Times New Roman" w:hAnsiTheme="minorHAnsi" w:cs="Helvetica"/>
          <w:i/>
          <w:color w:val="000000"/>
        </w:rPr>
        <w:t xml:space="preserve">My life does </w:t>
      </w:r>
      <w:r w:rsidR="009E1C08" w:rsidRPr="00234F13">
        <w:rPr>
          <w:rFonts w:asciiTheme="minorHAnsi" w:eastAsia="Times New Roman" w:hAnsiTheme="minorHAnsi" w:cs="Helvetica"/>
          <w:b/>
          <w:color w:val="000000"/>
        </w:rPr>
        <w:t>not</w:t>
      </w:r>
      <w:r w:rsidR="009E1C08" w:rsidRPr="00234F13">
        <w:rPr>
          <w:rFonts w:asciiTheme="minorHAnsi" w:eastAsia="Times New Roman" w:hAnsiTheme="minorHAnsi" w:cs="Helvetica"/>
          <w:i/>
          <w:color w:val="000000"/>
        </w:rPr>
        <w:t xml:space="preserve"> belong to me.</w:t>
      </w:r>
      <w:r w:rsidR="009E1C08" w:rsidRPr="00234F13">
        <w:rPr>
          <w:rFonts w:asciiTheme="minorHAnsi" w:eastAsia="Times New Roman" w:hAnsiTheme="minorHAnsi" w:cs="Helvetica"/>
          <w:color w:val="000000"/>
        </w:rPr>
        <w:t xml:space="preserve">  That is how I would speak about having died with Christ and being raised with him.  We don’t possess our own lives.  I would say we are stewards of the life that God has given us, </w:t>
      </w:r>
      <w:r w:rsidR="00F95158" w:rsidRPr="00234F13">
        <w:rPr>
          <w:rFonts w:asciiTheme="minorHAnsi" w:eastAsia="Times New Roman" w:hAnsiTheme="minorHAnsi" w:cs="Helvetica"/>
          <w:color w:val="000000"/>
        </w:rPr>
        <w:t xml:space="preserve">[now] </w:t>
      </w:r>
      <w:r w:rsidR="009E1C08" w:rsidRPr="00234F13">
        <w:rPr>
          <w:rFonts w:asciiTheme="minorHAnsi" w:eastAsia="Times New Roman" w:hAnsiTheme="minorHAnsi" w:cs="Helvetica"/>
          <w:color w:val="000000"/>
        </w:rPr>
        <w:t xml:space="preserve">and for however long God continues to give us breath.  I think of it as being loaned back into life after baptism.  And so I would say that our life is not about hoarding or about conserving itself for its own sake but its opposite: </w:t>
      </w:r>
      <w:r w:rsidRPr="00234F13">
        <w:rPr>
          <w:rFonts w:asciiTheme="minorHAnsi" w:eastAsia="Times New Roman" w:hAnsiTheme="minorHAnsi" w:cs="Helvetica"/>
          <w:color w:val="000000"/>
        </w:rPr>
        <w:t xml:space="preserve"> </w:t>
      </w:r>
      <w:r w:rsidR="009E1C08" w:rsidRPr="00234F13">
        <w:rPr>
          <w:rFonts w:asciiTheme="minorHAnsi" w:eastAsia="Times New Roman" w:hAnsiTheme="minorHAnsi" w:cs="Helvetica"/>
          <w:color w:val="000000"/>
        </w:rPr>
        <w:t>about giving.  Our life is about willingly giving up our life and our life’s energies as we see in Christ’s own self-emptying.</w:t>
      </w:r>
    </w:p>
    <w:p w:rsidR="001C13D2" w:rsidRPr="00234F13" w:rsidRDefault="001C13D2" w:rsidP="00234F13">
      <w:pPr>
        <w:shd w:val="clear" w:color="auto" w:fill="FFFFFF"/>
        <w:rPr>
          <w:rFonts w:asciiTheme="minorHAnsi" w:eastAsia="Times New Roman" w:hAnsiTheme="minorHAnsi" w:cs="Helvetica"/>
          <w:color w:val="000000"/>
        </w:rPr>
      </w:pPr>
    </w:p>
    <w:p w:rsidR="001115B5" w:rsidRPr="00234F13" w:rsidRDefault="001115B5" w:rsidP="00234F13">
      <w:pPr>
        <w:shd w:val="clear" w:color="auto" w:fill="FFFFFF"/>
        <w:rPr>
          <w:rFonts w:asciiTheme="minorHAnsi" w:eastAsia="Times New Roman" w:hAnsiTheme="minorHAnsi" w:cs="Helvetica"/>
          <w:color w:val="000000"/>
        </w:rPr>
      </w:pPr>
      <w:r w:rsidRPr="00234F13">
        <w:rPr>
          <w:rFonts w:asciiTheme="minorHAnsi" w:eastAsia="Times New Roman" w:hAnsiTheme="minorHAnsi" w:cs="Helvetica"/>
          <w:color w:val="000000"/>
        </w:rPr>
        <w:t>“</w:t>
      </w:r>
      <w:r w:rsidR="009E1C08" w:rsidRPr="00234F13">
        <w:rPr>
          <w:rFonts w:asciiTheme="minorHAnsi" w:eastAsia="Times New Roman" w:hAnsiTheme="minorHAnsi" w:cs="Helvetica"/>
          <w:color w:val="000000"/>
        </w:rPr>
        <w:t xml:space="preserve">A wonderful way to think and pray about the life you’ve been given to steward is to face into the certainty of your own death.  The only thing </w:t>
      </w:r>
      <w:r w:rsidR="009E1C08" w:rsidRPr="00234F13">
        <w:rPr>
          <w:rFonts w:asciiTheme="minorHAnsi" w:eastAsia="Times New Roman" w:hAnsiTheme="minorHAnsi" w:cs="Helvetica"/>
          <w:b/>
          <w:i/>
          <w:color w:val="000000"/>
        </w:rPr>
        <w:t>un</w:t>
      </w:r>
      <w:r w:rsidR="009E1C08" w:rsidRPr="00234F13">
        <w:rPr>
          <w:rFonts w:asciiTheme="minorHAnsi" w:eastAsia="Times New Roman" w:hAnsiTheme="minorHAnsi" w:cs="Helvetica"/>
          <w:color w:val="000000"/>
        </w:rPr>
        <w:t xml:space="preserve">certain about death is </w:t>
      </w:r>
      <w:r w:rsidR="009E1C08" w:rsidRPr="00234F13">
        <w:rPr>
          <w:rFonts w:asciiTheme="minorHAnsi" w:eastAsia="Times New Roman" w:hAnsiTheme="minorHAnsi" w:cs="Helvetica"/>
          <w:b/>
          <w:color w:val="000000"/>
        </w:rPr>
        <w:t>how</w:t>
      </w:r>
      <w:r w:rsidR="009E1C08" w:rsidRPr="00234F13">
        <w:rPr>
          <w:rFonts w:asciiTheme="minorHAnsi" w:eastAsia="Times New Roman" w:hAnsiTheme="minorHAnsi" w:cs="Helvetica"/>
          <w:color w:val="000000"/>
        </w:rPr>
        <w:t xml:space="preserve"> and </w:t>
      </w:r>
      <w:r w:rsidR="009E1C08" w:rsidRPr="00234F13">
        <w:rPr>
          <w:rFonts w:asciiTheme="minorHAnsi" w:eastAsia="Times New Roman" w:hAnsiTheme="minorHAnsi" w:cs="Helvetica"/>
          <w:b/>
          <w:color w:val="000000"/>
        </w:rPr>
        <w:t>when</w:t>
      </w:r>
      <w:r w:rsidR="009E1C08" w:rsidRPr="00234F13">
        <w:rPr>
          <w:rFonts w:asciiTheme="minorHAnsi" w:eastAsia="Times New Roman" w:hAnsiTheme="minorHAnsi" w:cs="Helvetica"/>
          <w:color w:val="000000"/>
        </w:rPr>
        <w:t xml:space="preserve"> we will die.  Death is a part of life.  By facing into the inevitability of death you may find enormous freedom and clarity in the moments of life which are still ahead for you – be it as much as another day or week or month or year or perhaps many years</w:t>
      </w:r>
      <w:r w:rsidRPr="00234F13">
        <w:rPr>
          <w:rFonts w:asciiTheme="minorHAnsi" w:eastAsia="Times New Roman" w:hAnsiTheme="minorHAnsi" w:cs="Helvetica"/>
          <w:color w:val="000000"/>
        </w:rPr>
        <w:t>…</w:t>
      </w:r>
      <w:r w:rsidR="009E1C08" w:rsidRPr="00234F13">
        <w:rPr>
          <w:rFonts w:asciiTheme="minorHAnsi" w:eastAsia="Times New Roman" w:hAnsiTheme="minorHAnsi" w:cs="Helvetica"/>
          <w:color w:val="000000"/>
        </w:rPr>
        <w:t xml:space="preserve">  </w:t>
      </w:r>
    </w:p>
    <w:p w:rsidR="001D3D37" w:rsidRPr="00234F13" w:rsidRDefault="001D3D37" w:rsidP="00234F13">
      <w:pPr>
        <w:shd w:val="clear" w:color="auto" w:fill="FFFFFF"/>
        <w:rPr>
          <w:rFonts w:asciiTheme="minorHAnsi" w:eastAsia="Times New Roman" w:hAnsiTheme="minorHAnsi" w:cs="Helvetica"/>
          <w:color w:val="000000"/>
        </w:rPr>
      </w:pPr>
    </w:p>
    <w:p w:rsidR="009E1C08" w:rsidRPr="00234F13" w:rsidRDefault="001115B5" w:rsidP="00234F13">
      <w:pPr>
        <w:shd w:val="clear" w:color="auto" w:fill="FFFFFF"/>
        <w:rPr>
          <w:rFonts w:asciiTheme="minorHAnsi" w:eastAsia="Times New Roman" w:hAnsiTheme="minorHAnsi" w:cs="Helvetica"/>
          <w:color w:val="000000"/>
        </w:rPr>
      </w:pPr>
      <w:r w:rsidRPr="00234F13">
        <w:rPr>
          <w:rFonts w:asciiTheme="minorHAnsi" w:eastAsia="Times New Roman" w:hAnsiTheme="minorHAnsi" w:cs="Helvetica"/>
          <w:color w:val="000000"/>
        </w:rPr>
        <w:t>“</w:t>
      </w:r>
      <w:r w:rsidR="009E1C08" w:rsidRPr="00234F13">
        <w:rPr>
          <w:rFonts w:asciiTheme="minorHAnsi" w:eastAsia="Times New Roman" w:hAnsiTheme="minorHAnsi" w:cs="Helvetica"/>
          <w:color w:val="000000"/>
        </w:rPr>
        <w:t xml:space="preserve">So we say that in our baptism we give up the delusion that we possess our own life, and we acknowledge that our life needs to be salvaged by Christ.  And then we are loaned back into life for a little while with Jesus’ promise that he’s going to use us, he’s going to use you.  You will re-present Christ to this world – your sheer presence, </w:t>
      </w:r>
      <w:r w:rsidRPr="00234F13">
        <w:rPr>
          <w:rFonts w:asciiTheme="minorHAnsi" w:eastAsia="Times New Roman" w:hAnsiTheme="minorHAnsi" w:cs="Helvetica"/>
          <w:color w:val="000000"/>
        </w:rPr>
        <w:t>[</w:t>
      </w:r>
      <w:r w:rsidR="00242AAB" w:rsidRPr="00234F13">
        <w:rPr>
          <w:rFonts w:asciiTheme="minorHAnsi" w:eastAsia="Times New Roman" w:hAnsiTheme="minorHAnsi" w:cs="Helvetica"/>
          <w:color w:val="000000"/>
        </w:rPr>
        <w:t>De</w:t>
      </w:r>
      <w:r w:rsidRPr="00234F13">
        <w:rPr>
          <w:rFonts w:asciiTheme="minorHAnsi" w:eastAsia="Times New Roman" w:hAnsiTheme="minorHAnsi" w:cs="Helvetica"/>
          <w:color w:val="000000"/>
        </w:rPr>
        <w:t xml:space="preserve">vin and </w:t>
      </w:r>
      <w:proofErr w:type="spellStart"/>
      <w:r w:rsidRPr="00234F13">
        <w:rPr>
          <w:rFonts w:asciiTheme="minorHAnsi" w:eastAsia="Times New Roman" w:hAnsiTheme="minorHAnsi" w:cs="Helvetica"/>
          <w:color w:val="000000"/>
        </w:rPr>
        <w:t>Miraya</w:t>
      </w:r>
      <w:proofErr w:type="spellEnd"/>
      <w:r w:rsidRPr="00234F13">
        <w:rPr>
          <w:rFonts w:asciiTheme="minorHAnsi" w:eastAsia="Times New Roman" w:hAnsiTheme="minorHAnsi" w:cs="Helvetica"/>
          <w:color w:val="000000"/>
        </w:rPr>
        <w:t xml:space="preserve">], </w:t>
      </w:r>
      <w:r w:rsidR="009E1C08" w:rsidRPr="00234F13">
        <w:rPr>
          <w:rFonts w:asciiTheme="minorHAnsi" w:eastAsia="Times New Roman" w:hAnsiTheme="minorHAnsi" w:cs="Helvetica"/>
          <w:color w:val="000000"/>
        </w:rPr>
        <w:t>your words, your touch, your actions, beyond which you could ask or imagine, and in ways that Christ will set up.  Channel it.  Channel that power, that light, that life, that love of Christ.  Channel it generously, don’t hoard… and don’t worry.</w:t>
      </w:r>
    </w:p>
    <w:p w:rsidR="001C13D2" w:rsidRPr="00234F13" w:rsidRDefault="001C13D2" w:rsidP="00234F13">
      <w:pPr>
        <w:shd w:val="clear" w:color="auto" w:fill="FFFFFF"/>
        <w:rPr>
          <w:rFonts w:asciiTheme="minorHAnsi" w:eastAsia="Times New Roman" w:hAnsiTheme="minorHAnsi" w:cs="Helvetica"/>
          <w:color w:val="000000"/>
        </w:rPr>
      </w:pPr>
    </w:p>
    <w:p w:rsidR="001D3D37" w:rsidRPr="00234F13" w:rsidRDefault="001115B5" w:rsidP="00234F13">
      <w:pPr>
        <w:shd w:val="clear" w:color="auto" w:fill="FFFFFF"/>
        <w:rPr>
          <w:rFonts w:asciiTheme="minorHAnsi" w:eastAsia="Times New Roman" w:hAnsiTheme="minorHAnsi" w:cs="Helvetica"/>
          <w:color w:val="000000"/>
        </w:rPr>
      </w:pPr>
      <w:r w:rsidRPr="00234F13">
        <w:rPr>
          <w:rFonts w:asciiTheme="minorHAnsi" w:eastAsia="Times New Roman" w:hAnsiTheme="minorHAnsi" w:cs="Helvetica"/>
          <w:color w:val="000000"/>
        </w:rPr>
        <w:t>“</w:t>
      </w:r>
      <w:r w:rsidR="009E1C08" w:rsidRPr="00234F13">
        <w:rPr>
          <w:rFonts w:asciiTheme="minorHAnsi" w:eastAsia="Times New Roman" w:hAnsiTheme="minorHAnsi" w:cs="Helvetica"/>
          <w:color w:val="000000"/>
        </w:rPr>
        <w:t xml:space="preserve">As </w:t>
      </w:r>
      <w:r w:rsidR="001D3D37" w:rsidRPr="00234F13">
        <w:rPr>
          <w:rFonts w:asciiTheme="minorHAnsi" w:eastAsia="Times New Roman" w:hAnsiTheme="minorHAnsi" w:cs="Helvetica"/>
          <w:color w:val="000000"/>
        </w:rPr>
        <w:t xml:space="preserve">all of </w:t>
      </w:r>
      <w:r w:rsidR="009E1C08" w:rsidRPr="00234F13">
        <w:rPr>
          <w:rFonts w:asciiTheme="minorHAnsi" w:eastAsia="Times New Roman" w:hAnsiTheme="minorHAnsi" w:cs="Helvetica"/>
          <w:color w:val="000000"/>
        </w:rPr>
        <w:t xml:space="preserve">you leave the </w:t>
      </w:r>
      <w:r w:rsidRPr="00234F13">
        <w:rPr>
          <w:rFonts w:asciiTheme="minorHAnsi" w:eastAsia="Times New Roman" w:hAnsiTheme="minorHAnsi" w:cs="Helvetica"/>
          <w:color w:val="000000"/>
        </w:rPr>
        <w:t>church</w:t>
      </w:r>
      <w:r w:rsidR="001D3D37" w:rsidRPr="00234F13">
        <w:rPr>
          <w:rFonts w:asciiTheme="minorHAnsi" w:eastAsia="Times New Roman" w:hAnsiTheme="minorHAnsi" w:cs="Helvetica"/>
          <w:color w:val="000000"/>
        </w:rPr>
        <w:t xml:space="preserve"> following this service, </w:t>
      </w:r>
      <w:r w:rsidR="009E1C08" w:rsidRPr="00234F13">
        <w:rPr>
          <w:rFonts w:asciiTheme="minorHAnsi" w:eastAsia="Times New Roman" w:hAnsiTheme="minorHAnsi" w:cs="Helvetica"/>
          <w:color w:val="000000"/>
        </w:rPr>
        <w:t>you might find it meaningful to dip your fingers in</w:t>
      </w:r>
      <w:r w:rsidRPr="00234F13">
        <w:rPr>
          <w:rFonts w:asciiTheme="minorHAnsi" w:eastAsia="Times New Roman" w:hAnsiTheme="minorHAnsi" w:cs="Helvetica"/>
          <w:color w:val="000000"/>
        </w:rPr>
        <w:t>to the</w:t>
      </w:r>
      <w:r w:rsidR="001C13D2" w:rsidRPr="00234F13">
        <w:rPr>
          <w:rFonts w:asciiTheme="minorHAnsi" w:eastAsia="Times New Roman" w:hAnsiTheme="minorHAnsi" w:cs="Helvetica"/>
          <w:color w:val="000000"/>
        </w:rPr>
        <w:t xml:space="preserve"> water in the</w:t>
      </w:r>
      <w:r w:rsidRPr="00234F13">
        <w:rPr>
          <w:rFonts w:asciiTheme="minorHAnsi" w:eastAsia="Times New Roman" w:hAnsiTheme="minorHAnsi" w:cs="Helvetica"/>
          <w:color w:val="000000"/>
        </w:rPr>
        <w:t xml:space="preserve"> baptismal font, and retrace the sign of the cross made on your head at baptism, as a reminder that </w:t>
      </w:r>
      <w:r w:rsidR="001C13D2" w:rsidRPr="00234F13">
        <w:rPr>
          <w:rFonts w:asciiTheme="minorHAnsi" w:eastAsia="Times New Roman" w:hAnsiTheme="minorHAnsi" w:cs="Helvetica"/>
          <w:color w:val="000000"/>
        </w:rPr>
        <w:t>we ‘</w:t>
      </w:r>
      <w:r w:rsidR="009E1C08" w:rsidRPr="00234F13">
        <w:rPr>
          <w:rFonts w:asciiTheme="minorHAnsi" w:eastAsia="Times New Roman" w:hAnsiTheme="minorHAnsi" w:cs="Helvetica"/>
          <w:color w:val="000000"/>
        </w:rPr>
        <w:t>have died with Christ and are raised with him.</w:t>
      </w:r>
      <w:r w:rsidR="001C13D2" w:rsidRPr="00234F13">
        <w:rPr>
          <w:rFonts w:asciiTheme="minorHAnsi" w:eastAsia="Times New Roman" w:hAnsiTheme="minorHAnsi" w:cs="Helvetica"/>
          <w:color w:val="000000"/>
        </w:rPr>
        <w:t>’</w:t>
      </w:r>
      <w:r w:rsidR="009E1C08" w:rsidRPr="00234F13">
        <w:rPr>
          <w:rFonts w:asciiTheme="minorHAnsi" w:eastAsia="Times New Roman" w:hAnsiTheme="minorHAnsi" w:cs="Helvetica"/>
          <w:color w:val="000000"/>
        </w:rPr>
        <w:t xml:space="preserve">  We give up both the delusion </w:t>
      </w:r>
      <w:r w:rsidR="009E1C08" w:rsidRPr="00234F13">
        <w:rPr>
          <w:rFonts w:asciiTheme="minorHAnsi" w:eastAsia="Times New Roman" w:hAnsiTheme="minorHAnsi" w:cs="Helvetica"/>
          <w:i/>
          <w:color w:val="000000"/>
        </w:rPr>
        <w:t>and</w:t>
      </w:r>
      <w:r w:rsidR="009E1C08" w:rsidRPr="00234F13">
        <w:rPr>
          <w:rFonts w:asciiTheme="minorHAnsi" w:eastAsia="Times New Roman" w:hAnsiTheme="minorHAnsi" w:cs="Helvetica"/>
          <w:color w:val="000000"/>
        </w:rPr>
        <w:t xml:space="preserve"> the burden of </w:t>
      </w:r>
      <w:r w:rsidR="009E1C08" w:rsidRPr="00234F13">
        <w:rPr>
          <w:rFonts w:asciiTheme="minorHAnsi" w:eastAsia="Times New Roman" w:hAnsiTheme="minorHAnsi" w:cs="Helvetica"/>
          <w:i/>
          <w:color w:val="000000"/>
        </w:rPr>
        <w:t>possessing</w:t>
      </w:r>
      <w:r w:rsidR="009E1C08" w:rsidRPr="00234F13">
        <w:rPr>
          <w:rFonts w:asciiTheme="minorHAnsi" w:eastAsia="Times New Roman" w:hAnsiTheme="minorHAnsi" w:cs="Helvetica"/>
          <w:color w:val="000000"/>
        </w:rPr>
        <w:t xml:space="preserve"> life.  We acknowledge that we are neither the author nor finisher of life.  We’re a steward of life, a participant, a player, an agent, an ambassador on a short-term, mortal assignment by Christ.  Who knows for how long?</w:t>
      </w:r>
      <w:r w:rsidR="001D3D37" w:rsidRPr="00234F13">
        <w:rPr>
          <w:rFonts w:asciiTheme="minorHAnsi" w:eastAsia="Times New Roman" w:hAnsiTheme="minorHAnsi" w:cs="Helvetica"/>
          <w:color w:val="000000"/>
        </w:rPr>
        <w:t>”</w:t>
      </w:r>
    </w:p>
    <w:p w:rsidR="001D3D37" w:rsidRPr="00234F13" w:rsidRDefault="001D3D37" w:rsidP="00234F13">
      <w:pPr>
        <w:shd w:val="clear" w:color="auto" w:fill="FFFFFF"/>
        <w:rPr>
          <w:rFonts w:asciiTheme="minorHAnsi" w:eastAsia="Times New Roman" w:hAnsiTheme="minorHAnsi" w:cs="Helvetica"/>
          <w:color w:val="000000"/>
        </w:rPr>
      </w:pPr>
    </w:p>
    <w:p w:rsidR="001D3D37" w:rsidRPr="00234F13" w:rsidRDefault="001D3D37" w:rsidP="00234F13">
      <w:pPr>
        <w:shd w:val="clear" w:color="auto" w:fill="FFFFFF"/>
        <w:rPr>
          <w:rFonts w:asciiTheme="minorHAnsi" w:eastAsia="Times New Roman" w:hAnsiTheme="minorHAnsi" w:cs="Helvetica"/>
          <w:color w:val="000000"/>
        </w:rPr>
      </w:pPr>
      <w:r w:rsidRPr="00234F13">
        <w:rPr>
          <w:rFonts w:asciiTheme="minorHAnsi" w:eastAsia="Times New Roman" w:hAnsiTheme="minorHAnsi" w:cs="Helvetica"/>
          <w:color w:val="000000"/>
        </w:rPr>
        <w:t xml:space="preserve">And so the word today to you, Devin, </w:t>
      </w:r>
      <w:proofErr w:type="spellStart"/>
      <w:r w:rsidRPr="00234F13">
        <w:rPr>
          <w:rFonts w:asciiTheme="minorHAnsi" w:eastAsia="Times New Roman" w:hAnsiTheme="minorHAnsi" w:cs="Helvetica"/>
          <w:color w:val="000000"/>
        </w:rPr>
        <w:t>Miraya</w:t>
      </w:r>
      <w:proofErr w:type="spellEnd"/>
      <w:r w:rsidRPr="00234F13">
        <w:rPr>
          <w:rFonts w:asciiTheme="minorHAnsi" w:eastAsia="Times New Roman" w:hAnsiTheme="minorHAnsi" w:cs="Helvetica"/>
          <w:color w:val="000000"/>
        </w:rPr>
        <w:t>, and to all of us, is:</w:t>
      </w:r>
    </w:p>
    <w:p w:rsidR="001D3D37" w:rsidRPr="00234F13" w:rsidRDefault="001D3D37" w:rsidP="00234F13">
      <w:pPr>
        <w:shd w:val="clear" w:color="auto" w:fill="FFFFFF"/>
        <w:rPr>
          <w:rFonts w:asciiTheme="minorHAnsi" w:eastAsia="Times New Roman" w:hAnsiTheme="minorHAnsi" w:cs="Helvetica"/>
          <w:color w:val="000000"/>
        </w:rPr>
      </w:pPr>
    </w:p>
    <w:p w:rsidR="009E1C08" w:rsidRPr="00234F13" w:rsidRDefault="001C13D2" w:rsidP="00234F13">
      <w:pPr>
        <w:shd w:val="clear" w:color="auto" w:fill="FFFFFF"/>
        <w:rPr>
          <w:rFonts w:asciiTheme="minorHAnsi" w:eastAsia="Times New Roman" w:hAnsiTheme="minorHAnsi" w:cs="Helvetica"/>
          <w:color w:val="000000"/>
        </w:rPr>
      </w:pPr>
      <w:r w:rsidRPr="00234F13">
        <w:rPr>
          <w:rFonts w:asciiTheme="minorHAnsi" w:eastAsia="Times New Roman" w:hAnsiTheme="minorHAnsi" w:cs="Helvetica"/>
          <w:color w:val="000000"/>
        </w:rPr>
        <w:t>“G</w:t>
      </w:r>
      <w:r w:rsidR="009E1C08" w:rsidRPr="00234F13">
        <w:rPr>
          <w:rFonts w:asciiTheme="minorHAnsi" w:eastAsia="Times New Roman" w:hAnsiTheme="minorHAnsi" w:cs="Helvetica"/>
          <w:color w:val="000000"/>
        </w:rPr>
        <w:t xml:space="preserve">ive it your all; </w:t>
      </w:r>
      <w:r w:rsidR="001115B5" w:rsidRPr="00234F13">
        <w:rPr>
          <w:rFonts w:asciiTheme="minorHAnsi" w:eastAsia="Times New Roman" w:hAnsiTheme="minorHAnsi" w:cs="Helvetica"/>
          <w:color w:val="000000"/>
        </w:rPr>
        <w:t xml:space="preserve"> </w:t>
      </w:r>
      <w:r w:rsidR="001D3D37" w:rsidRPr="00234F13">
        <w:rPr>
          <w:rFonts w:asciiTheme="minorHAnsi" w:eastAsia="Times New Roman" w:hAnsiTheme="minorHAnsi" w:cs="Helvetica"/>
          <w:color w:val="000000"/>
        </w:rPr>
        <w:t xml:space="preserve">and </w:t>
      </w:r>
      <w:r w:rsidR="009E1C08" w:rsidRPr="00234F13">
        <w:rPr>
          <w:rFonts w:asciiTheme="minorHAnsi" w:eastAsia="Times New Roman" w:hAnsiTheme="minorHAnsi" w:cs="Helvetica"/>
          <w:color w:val="000000"/>
        </w:rPr>
        <w:t>you will be given all you need.</w:t>
      </w:r>
      <w:r w:rsidR="001115B5" w:rsidRPr="00234F13">
        <w:rPr>
          <w:rFonts w:asciiTheme="minorHAnsi" w:eastAsia="Times New Roman" w:hAnsiTheme="minorHAnsi" w:cs="Helvetica"/>
          <w:color w:val="000000"/>
        </w:rPr>
        <w:t>”</w:t>
      </w:r>
    </w:p>
    <w:p w:rsidR="001C13D2" w:rsidRPr="00234F13" w:rsidRDefault="001C13D2" w:rsidP="00234F13">
      <w:pPr>
        <w:shd w:val="clear" w:color="auto" w:fill="FFFFFF"/>
        <w:rPr>
          <w:rFonts w:asciiTheme="minorHAnsi" w:eastAsia="Times New Roman" w:hAnsiTheme="minorHAnsi" w:cs="Helvetica"/>
          <w:color w:val="000000"/>
        </w:rPr>
      </w:pPr>
    </w:p>
    <w:p w:rsidR="001115B5" w:rsidRPr="00234F13" w:rsidRDefault="001115B5" w:rsidP="00234F13">
      <w:pPr>
        <w:shd w:val="clear" w:color="auto" w:fill="FFFFFF"/>
        <w:rPr>
          <w:rFonts w:asciiTheme="minorHAnsi" w:eastAsia="Times New Roman" w:hAnsiTheme="minorHAnsi" w:cs="Helvetica"/>
          <w:color w:val="000000"/>
        </w:rPr>
      </w:pPr>
      <w:r w:rsidRPr="00234F13">
        <w:rPr>
          <w:rFonts w:asciiTheme="minorHAnsi" w:eastAsia="Times New Roman" w:hAnsiTheme="minorHAnsi" w:cs="Helvetica"/>
          <w:color w:val="000000"/>
        </w:rPr>
        <w:t>AMEN</w:t>
      </w:r>
    </w:p>
    <w:p w:rsidR="009E1C08" w:rsidRPr="00234F13" w:rsidRDefault="008E7996" w:rsidP="00234F13">
      <w:pPr>
        <w:rPr>
          <w:rFonts w:asciiTheme="minorHAnsi" w:hAnsiTheme="minorHAnsi"/>
          <w:i/>
        </w:rPr>
      </w:pPr>
      <w:r w:rsidRPr="00234F13">
        <w:rPr>
          <w:rFonts w:asciiTheme="minorHAnsi" w:hAnsiTheme="minorHAnsi"/>
          <w:i/>
        </w:rPr>
        <w:lastRenderedPageBreak/>
        <w:t>*</w:t>
      </w:r>
      <w:r w:rsidR="001D3D37" w:rsidRPr="00234F13">
        <w:rPr>
          <w:rFonts w:asciiTheme="minorHAnsi" w:hAnsiTheme="minorHAnsi"/>
          <w:i/>
        </w:rPr>
        <w:t>(from an email devotion sent by the Society of St. John the Evangelist)</w:t>
      </w:r>
    </w:p>
    <w:p w:rsidR="009E1C08" w:rsidRPr="00234F13" w:rsidRDefault="009E1C08" w:rsidP="00234F13">
      <w:pPr>
        <w:rPr>
          <w:rFonts w:asciiTheme="minorHAnsi" w:hAnsiTheme="minorHAnsi"/>
        </w:rPr>
      </w:pPr>
    </w:p>
    <w:p w:rsidR="009E1C08" w:rsidRPr="00234F13" w:rsidRDefault="009E1C08" w:rsidP="00234F13">
      <w:pPr>
        <w:rPr>
          <w:rFonts w:asciiTheme="minorHAnsi" w:hAnsiTheme="minorHAnsi"/>
        </w:rPr>
      </w:pPr>
    </w:p>
    <w:p w:rsidR="006365D5" w:rsidRPr="00234F13" w:rsidRDefault="006365D5" w:rsidP="00234F13">
      <w:pPr>
        <w:rPr>
          <w:rFonts w:asciiTheme="minorHAnsi" w:hAnsiTheme="minorHAnsi"/>
        </w:rPr>
      </w:pPr>
    </w:p>
    <w:sectPr w:rsidR="006365D5" w:rsidRPr="00234F13" w:rsidSect="001C13D2">
      <w:headerReference w:type="default" r:id="rId6"/>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9B0" w:rsidRDefault="00D419B0" w:rsidP="001C13D2">
      <w:r>
        <w:separator/>
      </w:r>
    </w:p>
  </w:endnote>
  <w:endnote w:type="continuationSeparator" w:id="0">
    <w:p w:rsidR="00D419B0" w:rsidRDefault="00D419B0" w:rsidP="001C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9B0" w:rsidRDefault="00D419B0" w:rsidP="001C13D2">
      <w:r>
        <w:separator/>
      </w:r>
    </w:p>
  </w:footnote>
  <w:footnote w:type="continuationSeparator" w:id="0">
    <w:p w:rsidR="00D419B0" w:rsidRDefault="00D419B0" w:rsidP="001C1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1486719"/>
      <w:docPartObj>
        <w:docPartGallery w:val="Page Numbers (Top of Page)"/>
        <w:docPartUnique/>
      </w:docPartObj>
    </w:sdtPr>
    <w:sdtEndPr>
      <w:rPr>
        <w:noProof/>
      </w:rPr>
    </w:sdtEndPr>
    <w:sdtContent>
      <w:p w:rsidR="001C13D2" w:rsidRDefault="001C13D2">
        <w:pPr>
          <w:pStyle w:val="Header"/>
          <w:jc w:val="right"/>
        </w:pPr>
        <w:r>
          <w:fldChar w:fldCharType="begin"/>
        </w:r>
        <w:r>
          <w:instrText xml:space="preserve"> PAGE   \* MERGEFORMAT </w:instrText>
        </w:r>
        <w:r>
          <w:fldChar w:fldCharType="separate"/>
        </w:r>
        <w:r w:rsidR="00234F13">
          <w:rPr>
            <w:noProof/>
          </w:rPr>
          <w:t>3</w:t>
        </w:r>
        <w:r>
          <w:rPr>
            <w:noProof/>
          </w:rPr>
          <w:fldChar w:fldCharType="end"/>
        </w:r>
      </w:p>
    </w:sdtContent>
  </w:sdt>
  <w:p w:rsidR="001C13D2" w:rsidRDefault="001C13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C08"/>
    <w:rsid w:val="0005597A"/>
    <w:rsid w:val="000C4ABB"/>
    <w:rsid w:val="001115B5"/>
    <w:rsid w:val="001C13D2"/>
    <w:rsid w:val="001D3D37"/>
    <w:rsid w:val="00223FC3"/>
    <w:rsid w:val="00234F13"/>
    <w:rsid w:val="00242AAB"/>
    <w:rsid w:val="003F51FA"/>
    <w:rsid w:val="004957B4"/>
    <w:rsid w:val="00565FCB"/>
    <w:rsid w:val="006365D5"/>
    <w:rsid w:val="006E0E4F"/>
    <w:rsid w:val="00762D0F"/>
    <w:rsid w:val="00830B78"/>
    <w:rsid w:val="008E7996"/>
    <w:rsid w:val="008F45BA"/>
    <w:rsid w:val="009E1C08"/>
    <w:rsid w:val="00A77B08"/>
    <w:rsid w:val="00C13E0E"/>
    <w:rsid w:val="00C66F7F"/>
    <w:rsid w:val="00CD6543"/>
    <w:rsid w:val="00D419B0"/>
    <w:rsid w:val="00E1087D"/>
    <w:rsid w:val="00E56A5F"/>
    <w:rsid w:val="00F95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CE002-CE55-4B29-83C2-8120A465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C0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3D2"/>
    <w:pPr>
      <w:tabs>
        <w:tab w:val="center" w:pos="4680"/>
        <w:tab w:val="right" w:pos="9360"/>
      </w:tabs>
    </w:pPr>
  </w:style>
  <w:style w:type="character" w:customStyle="1" w:styleId="HeaderChar">
    <w:name w:val="Header Char"/>
    <w:basedOn w:val="DefaultParagraphFont"/>
    <w:link w:val="Header"/>
    <w:uiPriority w:val="99"/>
    <w:rsid w:val="001C13D2"/>
    <w:rPr>
      <w:rFonts w:ascii="Times New Roman" w:hAnsi="Times New Roman" w:cs="Times New Roman"/>
      <w:sz w:val="24"/>
      <w:szCs w:val="24"/>
    </w:rPr>
  </w:style>
  <w:style w:type="paragraph" w:styleId="Footer">
    <w:name w:val="footer"/>
    <w:basedOn w:val="Normal"/>
    <w:link w:val="FooterChar"/>
    <w:uiPriority w:val="99"/>
    <w:unhideWhenUsed/>
    <w:rsid w:val="001C13D2"/>
    <w:pPr>
      <w:tabs>
        <w:tab w:val="center" w:pos="4680"/>
        <w:tab w:val="right" w:pos="9360"/>
      </w:tabs>
    </w:pPr>
  </w:style>
  <w:style w:type="character" w:customStyle="1" w:styleId="FooterChar">
    <w:name w:val="Footer Char"/>
    <w:basedOn w:val="DefaultParagraphFont"/>
    <w:link w:val="Footer"/>
    <w:uiPriority w:val="99"/>
    <w:rsid w:val="001C13D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77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B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86640">
      <w:bodyDiv w:val="1"/>
      <w:marLeft w:val="0"/>
      <w:marRight w:val="0"/>
      <w:marTop w:val="0"/>
      <w:marBottom w:val="0"/>
      <w:divBdr>
        <w:top w:val="none" w:sz="0" w:space="0" w:color="auto"/>
        <w:left w:val="none" w:sz="0" w:space="0" w:color="auto"/>
        <w:bottom w:val="none" w:sz="0" w:space="0" w:color="auto"/>
        <w:right w:val="none" w:sz="0" w:space="0" w:color="auto"/>
      </w:divBdr>
    </w:div>
    <w:div w:id="56225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1870</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Meyer</dc:creator>
  <cp:keywords/>
  <dc:description/>
  <cp:lastModifiedBy>Mark Meyer</cp:lastModifiedBy>
  <cp:revision>9</cp:revision>
  <cp:lastPrinted>2014-04-20T11:15:00Z</cp:lastPrinted>
  <dcterms:created xsi:type="dcterms:W3CDTF">2014-04-18T20:01:00Z</dcterms:created>
  <dcterms:modified xsi:type="dcterms:W3CDTF">2014-04-22T17:40:00Z</dcterms:modified>
</cp:coreProperties>
</file>