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92" w:rsidRPr="0049441E" w:rsidRDefault="00925A92" w:rsidP="004944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441E">
        <w:rPr>
          <w:rFonts w:ascii="Times New Roman" w:eastAsia="Times New Roman" w:hAnsi="Times New Roman" w:cs="Times New Roman"/>
          <w:b/>
          <w:bCs/>
          <w:sz w:val="28"/>
          <w:szCs w:val="28"/>
        </w:rPr>
        <w:t>Easter 6A 2014 Sermon</w:t>
      </w:r>
    </w:p>
    <w:p w:rsidR="00925A92" w:rsidRPr="0049441E" w:rsidRDefault="00925A92" w:rsidP="004944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76A" w:rsidRPr="0049441E" w:rsidRDefault="00925A92" w:rsidP="0049441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E8376A" w:rsidRPr="0049441E">
        <w:rPr>
          <w:rFonts w:ascii="Times New Roman" w:eastAsia="Times New Roman" w:hAnsi="Times New Roman" w:cs="Times New Roman"/>
          <w:b/>
          <w:bCs/>
          <w:sz w:val="24"/>
          <w:szCs w:val="24"/>
        </w:rPr>
        <w:t>Communities of the Spirit</w:t>
      </w:r>
      <w:r w:rsidRPr="0049441E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i/>
          <w:sz w:val="24"/>
          <w:szCs w:val="24"/>
        </w:rPr>
        <w:t xml:space="preserve">Adapted from </w:t>
      </w:r>
      <w:r w:rsidR="00E8376A" w:rsidRPr="0049441E">
        <w:rPr>
          <w:rFonts w:ascii="Times New Roman" w:eastAsia="Times New Roman" w:hAnsi="Times New Roman" w:cs="Times New Roman"/>
          <w:i/>
          <w:sz w:val="24"/>
          <w:szCs w:val="24"/>
        </w:rPr>
        <w:t>David Lose</w:t>
      </w:r>
      <w:r w:rsidRPr="0049441E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hyperlink r:id="rId6" w:history="1">
        <w:r w:rsidRPr="0049441E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</w:rPr>
          <w:t>www.workingpreacher.org</w:t>
        </w:r>
      </w:hyperlink>
    </w:p>
    <w:p w:rsidR="00E8376A" w:rsidRPr="0049441E" w:rsidRDefault="00E8376A" w:rsidP="004944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8376A" w:rsidRPr="0049441E" w:rsidRDefault="00E8376A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6A" w:rsidRPr="0049441E" w:rsidRDefault="00E8376A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We know about loss.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Each of us and all of us, personally and deeply.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6A" w:rsidRPr="0049441E" w:rsidRDefault="00E8376A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>But we don’t talk about it very much.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6A" w:rsidRPr="0049441E" w:rsidRDefault="00E8376A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These two clashing realities often do a lot of damage.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But this Sunday there is a juxtaposition of sacred text and national holiday that invites us, even begs us, to move into important, if also largely unchartered, terrain.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8376A" w:rsidRPr="0049441E" w:rsidRDefault="00E8376A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First, the holiday.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In the U.S., this is Memorial Day weekend, and since the holiday was first established after the conclusion of the Civil War it has been a time to acknowledge those we have lost to war.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More recently, that remembrance has been </w:t>
      </w:r>
      <w:r w:rsidRPr="0049441E">
        <w:rPr>
          <w:rFonts w:ascii="Times New Roman" w:eastAsia="Times New Roman" w:hAnsi="Times New Roman" w:cs="Times New Roman"/>
          <w:i/>
          <w:sz w:val="24"/>
          <w:szCs w:val="24"/>
        </w:rPr>
        <w:t>extended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in two directions.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First, we often take time to remember members of our family that have died as well, placing wreathes at the gravesides of parents and siblings.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Second, we increasingly recognized </w:t>
      </w:r>
      <w:r w:rsidRPr="0049441E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who have fought and sacrificed, including those who have lost limbs or returned from their service with Post-Traumatic Stress Disorder.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We have, that is, recognized that the effects of war stretch far beyond the casualty list.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6A" w:rsidRPr="0049441E" w:rsidRDefault="00E8376A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But even with this extension of the scope of our remembrance, we know there are other kinds of losses that we face every day.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We may have lost -- or be in the process of losing -- a loved one to Alzheimer’s or dementia.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We may have lost someone with whom we were in a significant relationship to a divorce or break-up.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We may have lost colleagues from losing a job or moving to a new one.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And then there are the personal losses of jobs or health or abilities we once had.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All of these losses, even ones that were necessary or resulted from a positive change in circumstances, are difficult and worthy of acknowledgement.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6A" w:rsidRPr="0049441E" w:rsidRDefault="00E8376A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>As a culture, we are not terribly good about talking about loss.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I don’t know if it’s because it challenges the eternally optimistic stance we are encouraged to take, counters our celebration of youth and opportunity, or reminds us of our own mortality.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But for whatever reason, we seem as a culture to lack the resources and emotional wherewithal to acknowledge the losses we, and those around us, suffer.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Not sure what to say when confronted by a friend who has recently suffered the loss of a loved one or gone through a divorce, we turn away, leaving the person feeling all the more isolated.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298A" w:rsidRPr="0049441E" w:rsidRDefault="00E8376A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We as a congregation </w:t>
      </w:r>
      <w:r w:rsidR="00822943" w:rsidRPr="0049441E">
        <w:rPr>
          <w:rFonts w:ascii="Times New Roman" w:eastAsia="Times New Roman" w:hAnsi="Times New Roman" w:cs="Times New Roman"/>
          <w:sz w:val="24"/>
          <w:szCs w:val="24"/>
        </w:rPr>
        <w:t>respond pretty well when there is a loss in our midst.  We gather around the families who have lost a loved one</w:t>
      </w:r>
      <w:r w:rsidR="00C8298A" w:rsidRPr="0049441E">
        <w:rPr>
          <w:rFonts w:ascii="Times New Roman" w:eastAsia="Times New Roman" w:hAnsi="Times New Roman" w:cs="Times New Roman"/>
          <w:sz w:val="24"/>
          <w:szCs w:val="24"/>
        </w:rPr>
        <w:t xml:space="preserve">, bringing </w:t>
      </w:r>
      <w:r w:rsidR="00822943" w:rsidRPr="0049441E">
        <w:rPr>
          <w:rFonts w:ascii="Times New Roman" w:eastAsia="Times New Roman" w:hAnsi="Times New Roman" w:cs="Times New Roman"/>
          <w:sz w:val="24"/>
          <w:szCs w:val="24"/>
        </w:rPr>
        <w:t>food, send</w:t>
      </w:r>
      <w:r w:rsidR="00C8298A" w:rsidRPr="0049441E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822943" w:rsidRPr="0049441E">
        <w:rPr>
          <w:rFonts w:ascii="Times New Roman" w:eastAsia="Times New Roman" w:hAnsi="Times New Roman" w:cs="Times New Roman"/>
          <w:sz w:val="24"/>
          <w:szCs w:val="24"/>
        </w:rPr>
        <w:t xml:space="preserve"> cards</w:t>
      </w:r>
      <w:r w:rsidR="00B22872" w:rsidRPr="00494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8298A" w:rsidRPr="0049441E">
        <w:rPr>
          <w:rFonts w:ascii="Times New Roman" w:eastAsia="Times New Roman" w:hAnsi="Times New Roman" w:cs="Times New Roman"/>
          <w:sz w:val="24"/>
          <w:szCs w:val="24"/>
        </w:rPr>
        <w:t xml:space="preserve">expressing sympathy, </w:t>
      </w:r>
      <w:r w:rsidR="00B22872" w:rsidRPr="0049441E">
        <w:rPr>
          <w:rFonts w:ascii="Times New Roman" w:eastAsia="Times New Roman" w:hAnsi="Times New Roman" w:cs="Times New Roman"/>
          <w:sz w:val="24"/>
          <w:szCs w:val="24"/>
        </w:rPr>
        <w:t>pray</w:t>
      </w:r>
      <w:r w:rsidR="00C8298A" w:rsidRPr="0049441E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822943" w:rsidRPr="0049441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8298A" w:rsidRPr="0049441E">
        <w:rPr>
          <w:rFonts w:ascii="Times New Roman" w:eastAsia="Times New Roman" w:hAnsi="Times New Roman" w:cs="Times New Roman"/>
          <w:sz w:val="24"/>
          <w:szCs w:val="24"/>
        </w:rPr>
        <w:t xml:space="preserve">Grief is often a time when we feel like there is nothing we can do, and through the church there are many things we </w:t>
      </w:r>
      <w:r w:rsidR="00C8298A" w:rsidRPr="0049441E">
        <w:rPr>
          <w:rFonts w:ascii="Times New Roman" w:eastAsia="Times New Roman" w:hAnsi="Times New Roman" w:cs="Times New Roman"/>
          <w:b/>
          <w:sz w:val="24"/>
          <w:szCs w:val="24"/>
        </w:rPr>
        <w:t>can</w:t>
      </w:r>
      <w:r w:rsidR="00C8298A" w:rsidRPr="0049441E">
        <w:rPr>
          <w:rFonts w:ascii="Times New Roman" w:eastAsia="Times New Roman" w:hAnsi="Times New Roman" w:cs="Times New Roman"/>
          <w:sz w:val="24"/>
          <w:szCs w:val="24"/>
        </w:rPr>
        <w:t xml:space="preserve"> do.  </w:t>
      </w:r>
      <w:r w:rsidR="00822943" w:rsidRPr="004944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Altar Guild members </w:t>
      </w:r>
      <w:r w:rsidR="00C8298A" w:rsidRPr="0049441E">
        <w:rPr>
          <w:rFonts w:ascii="Times New Roman" w:eastAsia="Times New Roman" w:hAnsi="Times New Roman" w:cs="Times New Roman"/>
          <w:sz w:val="24"/>
          <w:szCs w:val="24"/>
        </w:rPr>
        <w:t>happily</w:t>
      </w:r>
      <w:r w:rsidR="00822943" w:rsidRPr="0049441E">
        <w:rPr>
          <w:rFonts w:ascii="Times New Roman" w:eastAsia="Times New Roman" w:hAnsi="Times New Roman" w:cs="Times New Roman"/>
          <w:sz w:val="24"/>
          <w:szCs w:val="24"/>
        </w:rPr>
        <w:t xml:space="preserve"> give of their time to </w:t>
      </w:r>
      <w:r w:rsidR="00B22872" w:rsidRPr="0049441E">
        <w:rPr>
          <w:rFonts w:ascii="Times New Roman" w:eastAsia="Times New Roman" w:hAnsi="Times New Roman" w:cs="Times New Roman"/>
          <w:sz w:val="24"/>
          <w:szCs w:val="24"/>
        </w:rPr>
        <w:t xml:space="preserve">help make the funeral or memorial service as meaningful as possible for the family.  Others </w:t>
      </w:r>
      <w:r w:rsidR="00C8298A" w:rsidRPr="0049441E">
        <w:rPr>
          <w:rFonts w:ascii="Times New Roman" w:eastAsia="Times New Roman" w:hAnsi="Times New Roman" w:cs="Times New Roman"/>
          <w:sz w:val="24"/>
          <w:szCs w:val="24"/>
        </w:rPr>
        <w:t>gladly</w:t>
      </w:r>
      <w:r w:rsidR="00B22872" w:rsidRPr="0049441E">
        <w:rPr>
          <w:rFonts w:ascii="Times New Roman" w:eastAsia="Times New Roman" w:hAnsi="Times New Roman" w:cs="Times New Roman"/>
          <w:sz w:val="24"/>
          <w:szCs w:val="24"/>
        </w:rPr>
        <w:t xml:space="preserve"> offer to help in whatever way they can with the reception, bringing food, decorating, setting up and cleaning up.  </w:t>
      </w:r>
      <w:r w:rsidR="00B659B8" w:rsidRPr="0049441E">
        <w:rPr>
          <w:rFonts w:ascii="Times New Roman" w:eastAsia="Times New Roman" w:hAnsi="Times New Roman" w:cs="Times New Roman"/>
          <w:sz w:val="24"/>
          <w:szCs w:val="24"/>
        </w:rPr>
        <w:t xml:space="preserve">Receptions are so important for the grieving process!  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6A" w:rsidRPr="0049441E" w:rsidRDefault="00822943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>Christ Church is a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place where we are not ashamed of loss but recognize it as a difficult part of our human existence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and so reach out to each other in comfort, care, and solidarity in order to combat feelings of isolation. </w:t>
      </w:r>
      <w:r w:rsidR="00B659B8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98A" w:rsidRPr="0049441E">
        <w:rPr>
          <w:rFonts w:ascii="Times New Roman" w:eastAsia="Times New Roman" w:hAnsi="Times New Roman" w:cs="Times New Roman"/>
          <w:sz w:val="24"/>
          <w:szCs w:val="24"/>
        </w:rPr>
        <w:t xml:space="preserve">And so, our Gospel reading today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>is a wonderful text.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6A" w:rsidRPr="0049441E" w:rsidRDefault="00C8298A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Our Gospel story today picks up where last week’s left off.  It is just after Jesus’ Last Supper with his disciples,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the evening before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his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crucifixion.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After sharing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meal with his disciples and offering them an example of selfless love and service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by washing their feet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, Jesus is now preparing them for his departure.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>He is about to leave them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and they are distressed.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This is what the threat of loss does -- it shakes up our sense of safety and security.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In response, he has already told them -- in last week’s reading -- not to worry, that he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going away to prepare a place for them.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But they are still upset, for the fear of loss is not so easily defeated.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And so he tells them that he will not leave them orphaned, abandoned, or alone.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>Instead, he will send to them an Advocate, the Holy Spirit.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6A" w:rsidRPr="0049441E" w:rsidRDefault="00C8298A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>Now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the word employed by John in this passage -- </w:t>
      </w:r>
      <w:proofErr w:type="spellStart"/>
      <w:r w:rsidR="00E8376A" w:rsidRPr="0049441E">
        <w:rPr>
          <w:rFonts w:ascii="Times New Roman" w:eastAsia="Times New Roman" w:hAnsi="Times New Roman" w:cs="Times New Roman"/>
          <w:i/>
          <w:iCs/>
          <w:sz w:val="24"/>
          <w:szCs w:val="24"/>
        </w:rPr>
        <w:t>paracletos</w:t>
      </w:r>
      <w:proofErr w:type="spellEnd"/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-- and often translated “Advocate”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can have several overlapping meanings.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It can function in a legal sense, meaning literally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>one who advocates for you before a court of law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2808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And it can function more </w:t>
      </w:r>
      <w:r w:rsidR="00E8376A" w:rsidRPr="0049441E">
        <w:rPr>
          <w:rFonts w:ascii="Times New Roman" w:eastAsia="Times New Roman" w:hAnsi="Times New Roman" w:cs="Times New Roman"/>
          <w:i/>
          <w:sz w:val="24"/>
          <w:szCs w:val="24"/>
        </w:rPr>
        <w:t>relationally</w:t>
      </w:r>
      <w:r w:rsidR="00162808" w:rsidRPr="004944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>describing someone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who brings help, consolation, comfort, and encouragement</w:t>
      </w:r>
      <w:r w:rsidR="00162808" w:rsidRPr="0049441E">
        <w:rPr>
          <w:rFonts w:ascii="Times New Roman" w:eastAsia="Times New Roman" w:hAnsi="Times New Roman" w:cs="Times New Roman"/>
          <w:sz w:val="24"/>
          <w:szCs w:val="24"/>
        </w:rPr>
        <w:t xml:space="preserve"> (like we do for each other when there is a loss)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2808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All of </w:t>
      </w:r>
      <w:r w:rsidR="00162808" w:rsidRPr="0049441E">
        <w:rPr>
          <w:rFonts w:ascii="Times New Roman" w:eastAsia="Times New Roman" w:hAnsi="Times New Roman" w:cs="Times New Roman"/>
          <w:sz w:val="24"/>
          <w:szCs w:val="24"/>
        </w:rPr>
        <w:t xml:space="preserve">the several definitions of the word </w:t>
      </w:r>
      <w:proofErr w:type="spellStart"/>
      <w:r w:rsidR="00162808" w:rsidRPr="0049441E">
        <w:rPr>
          <w:rFonts w:ascii="Times New Roman" w:eastAsia="Times New Roman" w:hAnsi="Times New Roman" w:cs="Times New Roman"/>
          <w:i/>
          <w:sz w:val="24"/>
          <w:szCs w:val="24"/>
        </w:rPr>
        <w:t>paracletos</w:t>
      </w:r>
      <w:proofErr w:type="spellEnd"/>
      <w:r w:rsidR="00162808" w:rsidRPr="0049441E">
        <w:rPr>
          <w:rFonts w:ascii="Times New Roman" w:eastAsia="Times New Roman" w:hAnsi="Times New Roman" w:cs="Times New Roman"/>
          <w:sz w:val="24"/>
          <w:szCs w:val="24"/>
        </w:rPr>
        <w:t>, however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>, derive from the most basic meaning of the word</w:t>
      </w:r>
      <w:r w:rsidR="00162808" w:rsidRPr="0049441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to “come alongside another.”</w:t>
      </w:r>
      <w:r w:rsidR="00A20561" w:rsidRPr="0049441E">
        <w:rPr>
          <w:rFonts w:ascii="Times New Roman" w:eastAsia="Times New Roman" w:hAnsi="Times New Roman" w:cs="Times New Roman"/>
          <w:sz w:val="24"/>
          <w:szCs w:val="24"/>
        </w:rPr>
        <w:t xml:space="preserve">  To come alongside another.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6A" w:rsidRPr="0049441E" w:rsidRDefault="00A20561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>Now in our Gospel reading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>, Jesus describes the Spirit as “</w:t>
      </w:r>
      <w:r w:rsidR="00E8376A" w:rsidRPr="0049441E">
        <w:rPr>
          <w:rFonts w:ascii="Times New Roman" w:eastAsia="Times New Roman" w:hAnsi="Times New Roman" w:cs="Times New Roman"/>
          <w:i/>
          <w:sz w:val="24"/>
          <w:szCs w:val="24"/>
        </w:rPr>
        <w:t>another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advocate” -- </w:t>
      </w:r>
      <w:r w:rsidR="00E8376A" w:rsidRPr="0049441E">
        <w:rPr>
          <w:rFonts w:ascii="Times New Roman" w:eastAsia="Times New Roman" w:hAnsi="Times New Roman" w:cs="Times New Roman"/>
          <w:b/>
          <w:sz w:val="24"/>
          <w:szCs w:val="24"/>
        </w:rPr>
        <w:t>Jesus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DC6" w:rsidRPr="0049441E">
        <w:rPr>
          <w:rFonts w:ascii="Times New Roman" w:eastAsia="Times New Roman" w:hAnsi="Times New Roman" w:cs="Times New Roman"/>
          <w:sz w:val="24"/>
          <w:szCs w:val="24"/>
        </w:rPr>
        <w:t>being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the first!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>Jesus, that is, came alongside us in the Incarnation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that we might come to know and see the otherwise invisible God.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4BD" w:rsidRPr="0049441E">
        <w:rPr>
          <w:rFonts w:ascii="Times New Roman" w:eastAsia="Times New Roman" w:hAnsi="Times New Roman" w:cs="Times New Roman"/>
          <w:i/>
          <w:sz w:val="24"/>
          <w:szCs w:val="24"/>
        </w:rPr>
        <w:t>Now</w:t>
      </w:r>
      <w:r w:rsidR="009364BD" w:rsidRPr="0049441E">
        <w:rPr>
          <w:rFonts w:ascii="Times New Roman" w:eastAsia="Times New Roman" w:hAnsi="Times New Roman" w:cs="Times New Roman"/>
          <w:sz w:val="24"/>
          <w:szCs w:val="24"/>
        </w:rPr>
        <w:t xml:space="preserve">, as Jesus says his farewell to his disciples, he not only promises that he is going to prepare a place for us (as we heard last week);  he promises that he will send </w:t>
      </w:r>
      <w:r w:rsidR="009364BD" w:rsidRPr="0049441E">
        <w:rPr>
          <w:rFonts w:ascii="Times New Roman" w:eastAsia="Times New Roman" w:hAnsi="Times New Roman" w:cs="Times New Roman"/>
          <w:i/>
          <w:sz w:val="24"/>
          <w:szCs w:val="24"/>
        </w:rPr>
        <w:t>another</w:t>
      </w:r>
      <w:r w:rsidR="009364BD" w:rsidRPr="0049441E">
        <w:rPr>
          <w:rFonts w:ascii="Times New Roman" w:eastAsia="Times New Roman" w:hAnsi="Times New Roman" w:cs="Times New Roman"/>
          <w:sz w:val="24"/>
          <w:szCs w:val="24"/>
        </w:rPr>
        <w:t xml:space="preserve"> Advocate, the Holy Spirit.  W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 w:rsidR="00E8376A" w:rsidRPr="0049441E"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come along side </w:t>
      </w:r>
      <w:r w:rsidR="00E8376A" w:rsidRPr="0049441E">
        <w:rPr>
          <w:rFonts w:ascii="Times New Roman" w:eastAsia="Times New Roman" w:hAnsi="Times New Roman" w:cs="Times New Roman"/>
          <w:i/>
          <w:sz w:val="24"/>
          <w:szCs w:val="24"/>
        </w:rPr>
        <w:t>each other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to comfort and encourage</w:t>
      </w:r>
      <w:r w:rsidR="009364BD" w:rsidRPr="004944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and when we act like Jesus, we </w:t>
      </w:r>
      <w:r w:rsidR="009364BD" w:rsidRPr="0049441E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living into </w:t>
      </w:r>
      <w:r w:rsidR="009364BD" w:rsidRPr="0049441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>Holy Spirit’s invitation and very being.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6A" w:rsidRPr="0049441E" w:rsidRDefault="009364BD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This past Thursday evening, Georgia Martin, Clydia’s daughter, played the role of Paraclete to the full:  she attended the graduation ceremonies of two of her grandchildren in Pueblo West, standing alongside them in this important moment of their life, and then </w:t>
      </w:r>
      <w:r w:rsidR="00E46F61" w:rsidRPr="0049441E">
        <w:rPr>
          <w:rFonts w:ascii="Times New Roman" w:eastAsia="Times New Roman" w:hAnsi="Times New Roman" w:cs="Times New Roman"/>
          <w:sz w:val="24"/>
          <w:szCs w:val="24"/>
        </w:rPr>
        <w:t>she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returned</w:t>
      </w:r>
      <w:r w:rsidR="00E46F61" w:rsidRPr="0049441E">
        <w:rPr>
          <w:rFonts w:ascii="Times New Roman" w:eastAsia="Times New Roman" w:hAnsi="Times New Roman" w:cs="Times New Roman"/>
          <w:sz w:val="24"/>
          <w:szCs w:val="24"/>
        </w:rPr>
        <w:t xml:space="preserve"> to Canon City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to literally stand alongside her mother as she died. 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>can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function as </w:t>
      </w:r>
      <w:proofErr w:type="spellStart"/>
      <w:r w:rsidR="00E8376A" w:rsidRPr="0049441E">
        <w:rPr>
          <w:rFonts w:ascii="Times New Roman" w:eastAsia="Times New Roman" w:hAnsi="Times New Roman" w:cs="Times New Roman"/>
          <w:i/>
          <w:iCs/>
          <w:sz w:val="24"/>
          <w:szCs w:val="24"/>
        </w:rPr>
        <w:t>paracletes</w:t>
      </w:r>
      <w:proofErr w:type="spellEnd"/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to each other by coming alongside one another 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>both in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times of celebration and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76A" w:rsidRPr="0049441E">
        <w:rPr>
          <w:rFonts w:ascii="Times New Roman" w:eastAsia="Times New Roman" w:hAnsi="Times New Roman" w:cs="Times New Roman"/>
          <w:i/>
          <w:sz w:val="24"/>
          <w:szCs w:val="24"/>
        </w:rPr>
        <w:t>especially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times of loss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>I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n this way, 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become communities of the 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 xml:space="preserve">Holy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>Spirit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>.  I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n coming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lastRenderedPageBreak/>
        <w:t>alongside each other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>, we become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each other’s advocates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>, and in so doing,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we are loving Jesus most fully</w:t>
      </w:r>
      <w:r w:rsidR="00E46F61" w:rsidRPr="0049441E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by conforming our lives to his 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 xml:space="preserve">life and by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>keeping his commandments</w:t>
      </w:r>
      <w:r w:rsidR="008F01FD" w:rsidRPr="004944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6A" w:rsidRPr="0049441E" w:rsidRDefault="008F01FD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And so, this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Memorial Day weekend,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I invite you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to recognize and identify with the profound sense of loss the disciples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.  And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then,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I invite you to name a loss of your own</w:t>
      </w:r>
      <w:r w:rsidR="000C488A" w:rsidRPr="004944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that we might come alongside each other in faith, comfort, and courage. </w:t>
      </w:r>
      <w:r w:rsidR="000C488A" w:rsidRPr="0049441E">
        <w:rPr>
          <w:rFonts w:ascii="Times New Roman" w:eastAsia="Times New Roman" w:hAnsi="Times New Roman" w:cs="Times New Roman"/>
          <w:sz w:val="24"/>
          <w:szCs w:val="24"/>
        </w:rPr>
        <w:t xml:space="preserve"> On the 3x5 card which the usher gave you as you came in today, write down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someone or something </w:t>
      </w:r>
      <w:r w:rsidR="000C488A" w:rsidRPr="0049441E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mourn, someone or something </w:t>
      </w:r>
      <w:r w:rsidR="000C488A" w:rsidRPr="0049441E">
        <w:rPr>
          <w:rFonts w:ascii="Times New Roman" w:eastAsia="Times New Roman" w:hAnsi="Times New Roman" w:cs="Times New Roman"/>
          <w:sz w:val="24"/>
          <w:szCs w:val="24"/>
        </w:rPr>
        <w:t>you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 xml:space="preserve"> have lost. </w:t>
      </w:r>
      <w:r w:rsidR="000C488A" w:rsidRPr="0049441E">
        <w:rPr>
          <w:rFonts w:ascii="Times New Roman" w:eastAsia="Times New Roman" w:hAnsi="Times New Roman" w:cs="Times New Roman"/>
          <w:sz w:val="24"/>
          <w:szCs w:val="24"/>
        </w:rPr>
        <w:t xml:space="preserve"> You can list more than one.  During the Prayers of the People, when you are invited to add your own intercessions, speak that name or thing.  In this way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>, in addition to remembering all who have given their lives for their country, we can also remember these other losses, asking for Christ's comfort.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376A" w:rsidRPr="0049441E" w:rsidRDefault="000C488A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Then after the alms basins are passed at the offertory, I am going to ask the ushers to pass a basket in which you can place your 3x5 card.  </w:t>
      </w:r>
      <w:r w:rsidR="00E71E13" w:rsidRPr="0049441E">
        <w:rPr>
          <w:rFonts w:ascii="Times New Roman" w:eastAsia="Times New Roman" w:hAnsi="Times New Roman" w:cs="Times New Roman"/>
          <w:sz w:val="24"/>
          <w:szCs w:val="24"/>
        </w:rPr>
        <w:t xml:space="preserve">You may write your name on the card or not.  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>We will offer them up at the altar.  And then we will place the basket at the back of the church, where you may take a card with you as you leave, and pray for that loss in this coming week, as a concrete way of coming alongside each other.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9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E13" w:rsidRPr="0049441E">
        <w:rPr>
          <w:rFonts w:ascii="Times New Roman" w:eastAsia="Times New Roman" w:hAnsi="Times New Roman" w:cs="Times New Roman"/>
          <w:sz w:val="24"/>
          <w:szCs w:val="24"/>
        </w:rPr>
        <w:t xml:space="preserve">This act will help move us beyond our cultural </w:t>
      </w:r>
      <w:r w:rsidR="00E8376A" w:rsidRPr="0049441E">
        <w:rPr>
          <w:rFonts w:ascii="Times New Roman" w:eastAsia="Times New Roman" w:hAnsi="Times New Roman" w:cs="Times New Roman"/>
          <w:sz w:val="24"/>
          <w:szCs w:val="24"/>
        </w:rPr>
        <w:t>fear of naming loss toward becoming a community of the Spirit where we practice and grow in our ability of coming alongsi</w:t>
      </w:r>
      <w:r w:rsidR="00E71E13" w:rsidRPr="0049441E">
        <w:rPr>
          <w:rFonts w:ascii="Times New Roman" w:eastAsia="Times New Roman" w:hAnsi="Times New Roman" w:cs="Times New Roman"/>
          <w:sz w:val="24"/>
          <w:szCs w:val="24"/>
        </w:rPr>
        <w:t>de each other in faith and love, being for one another a living channel for the Advocate which Jesus sent to be with us forever.</w:t>
      </w:r>
    </w:p>
    <w:p w:rsidR="00925A92" w:rsidRPr="0049441E" w:rsidRDefault="00925A92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E13" w:rsidRPr="0049441E" w:rsidRDefault="00E71E13" w:rsidP="00494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41E">
        <w:rPr>
          <w:rFonts w:ascii="Times New Roman" w:eastAsia="Times New Roman" w:hAnsi="Times New Roman" w:cs="Times New Roman"/>
          <w:sz w:val="24"/>
          <w:szCs w:val="24"/>
        </w:rPr>
        <w:t>AMEN</w:t>
      </w:r>
    </w:p>
    <w:p w:rsidR="00A86A68" w:rsidRPr="0049441E" w:rsidRDefault="00A86A68" w:rsidP="0049441E">
      <w:pPr>
        <w:spacing w:after="0" w:line="240" w:lineRule="auto"/>
        <w:rPr>
          <w:sz w:val="24"/>
          <w:szCs w:val="24"/>
        </w:rPr>
      </w:pPr>
    </w:p>
    <w:sectPr w:rsidR="00A86A68" w:rsidRPr="0049441E" w:rsidSect="00E8376A">
      <w:headerReference w:type="default" r:id="rId7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0B" w:rsidRDefault="000E280B" w:rsidP="00C8298A">
      <w:pPr>
        <w:spacing w:after="0" w:line="240" w:lineRule="auto"/>
      </w:pPr>
      <w:r>
        <w:separator/>
      </w:r>
    </w:p>
  </w:endnote>
  <w:endnote w:type="continuationSeparator" w:id="0">
    <w:p w:rsidR="000E280B" w:rsidRDefault="000E280B" w:rsidP="00C8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0B" w:rsidRDefault="000E280B" w:rsidP="00C8298A">
      <w:pPr>
        <w:spacing w:after="0" w:line="240" w:lineRule="auto"/>
      </w:pPr>
      <w:r>
        <w:separator/>
      </w:r>
    </w:p>
  </w:footnote>
  <w:footnote w:type="continuationSeparator" w:id="0">
    <w:p w:rsidR="000E280B" w:rsidRDefault="000E280B" w:rsidP="00C8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4389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298A" w:rsidRDefault="00C829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4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298A" w:rsidRDefault="00C82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6A"/>
    <w:rsid w:val="000C488A"/>
    <w:rsid w:val="000E280B"/>
    <w:rsid w:val="00162808"/>
    <w:rsid w:val="0049441E"/>
    <w:rsid w:val="005D007A"/>
    <w:rsid w:val="00822943"/>
    <w:rsid w:val="008F01FD"/>
    <w:rsid w:val="00925A92"/>
    <w:rsid w:val="009364BD"/>
    <w:rsid w:val="00990787"/>
    <w:rsid w:val="00A20561"/>
    <w:rsid w:val="00A63DC6"/>
    <w:rsid w:val="00A86A68"/>
    <w:rsid w:val="00B22872"/>
    <w:rsid w:val="00B5708D"/>
    <w:rsid w:val="00B659B8"/>
    <w:rsid w:val="00C8298A"/>
    <w:rsid w:val="00E46F61"/>
    <w:rsid w:val="00E71E13"/>
    <w:rsid w:val="00E8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3549C-227F-4430-BDD2-60BEEFD4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98A"/>
  </w:style>
  <w:style w:type="paragraph" w:styleId="Footer">
    <w:name w:val="footer"/>
    <w:basedOn w:val="Normal"/>
    <w:link w:val="FooterChar"/>
    <w:uiPriority w:val="99"/>
    <w:unhideWhenUsed/>
    <w:rsid w:val="00C82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98A"/>
  </w:style>
  <w:style w:type="character" w:styleId="Hyperlink">
    <w:name w:val="Hyperlink"/>
    <w:basedOn w:val="DefaultParagraphFont"/>
    <w:uiPriority w:val="99"/>
    <w:unhideWhenUsed/>
    <w:rsid w:val="00925A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1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320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63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37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95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55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75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1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899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rkingpreach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Meyer</dc:creator>
  <cp:keywords/>
  <dc:description/>
  <cp:lastModifiedBy>Mark Meyer</cp:lastModifiedBy>
  <cp:revision>6</cp:revision>
  <cp:lastPrinted>2014-05-25T13:14:00Z</cp:lastPrinted>
  <dcterms:created xsi:type="dcterms:W3CDTF">2014-05-24T15:56:00Z</dcterms:created>
  <dcterms:modified xsi:type="dcterms:W3CDTF">2014-05-26T17:41:00Z</dcterms:modified>
</cp:coreProperties>
</file>